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7B188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33BDB4B8" w14:textId="231FD587" w:rsidR="00E4491A" w:rsidRDefault="00E4491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2DCFE97" w14:textId="77777777" w:rsidR="00E4491A" w:rsidRPr="009F1FFC" w:rsidRDefault="00E4491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39.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ביטוח נגד הבולענים בים-המלח</w:t>
      </w:r>
      <w:bookmarkEnd w:id="4"/>
    </w:p>
    <w:p w14:paraId="68FE6ECD" w14:textId="59DD5985" w:rsidR="00E4491A" w:rsidRDefault="00E4491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48EEB14" w14:textId="77777777" w:rsidR="00E4491A" w:rsidRPr="009F1FFC" w:rsidRDefault="00E4491A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555FE191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איתן ברושי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E4491A">
        <w:rPr>
          <w:rFonts w:ascii="Tahoma" w:hAnsi="Tahoma" w:cs="David" w:hint="cs"/>
          <w:u w:val="single"/>
          <w:rtl/>
        </w:rPr>
        <w:t>שר</w:t>
      </w:r>
      <w:r>
        <w:rPr>
          <w:rFonts w:ascii="Tahoma" w:hAnsi="Tahoma" w:cs="David" w:hint="cs"/>
          <w:u w:val="single"/>
          <w:rtl/>
        </w:rPr>
        <w:t xml:space="preserve">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בתמוז התשע"ה (29 ביוני 2015):</w:t>
      </w:r>
      <w:bookmarkEnd w:id="11"/>
      <w:bookmarkEnd w:id="12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24993051" w14:textId="77777777" w:rsidR="00E4491A" w:rsidRPr="009F1FFC" w:rsidRDefault="00E4491A" w:rsidP="0059335D">
      <w:pPr>
        <w:spacing w:line="360" w:lineRule="auto"/>
        <w:rPr>
          <w:rFonts w:ascii="Tahoma" w:hAnsi="Tahoma" w:cs="David"/>
          <w:rtl/>
        </w:rPr>
      </w:pPr>
    </w:p>
    <w:p w14:paraId="62A373DE" w14:textId="4AD4B7D0" w:rsidR="0059335D" w:rsidRPr="009F1FFC" w:rsidRDefault="00E4491A" w:rsidP="00E4491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במהלך דיון בועדת-</w:t>
      </w:r>
      <w:r w:rsidR="0059335D">
        <w:rPr>
          <w:rFonts w:ascii="Tahoma" w:hAnsi="Tahoma" w:cs="David" w:hint="cs"/>
          <w:rtl/>
        </w:rPr>
        <w:t>הפנים</w:t>
      </w:r>
      <w:r>
        <w:rPr>
          <w:rFonts w:ascii="Tahoma" w:hAnsi="Tahoma" w:cs="David" w:hint="cs"/>
          <w:rtl/>
        </w:rPr>
        <w:t>,</w:t>
      </w:r>
      <w:r w:rsidR="0059335D">
        <w:rPr>
          <w:rFonts w:ascii="Tahoma" w:hAnsi="Tahoma" w:cs="David" w:hint="cs"/>
          <w:rtl/>
        </w:rPr>
        <w:t xml:space="preserve"> נציגי המועצות האזוריות העלו טענות קשות </w:t>
      </w:r>
      <w:r>
        <w:rPr>
          <w:rFonts w:ascii="Tahoma" w:hAnsi="Tahoma" w:cs="David" w:hint="cs"/>
          <w:rtl/>
        </w:rPr>
        <w:t>נגד חברות-</w:t>
      </w:r>
      <w:r w:rsidR="0059335D">
        <w:rPr>
          <w:rFonts w:ascii="Tahoma" w:hAnsi="Tahoma" w:cs="David" w:hint="cs"/>
          <w:rtl/>
        </w:rPr>
        <w:t>הביטוח של</w:t>
      </w:r>
      <w:r>
        <w:rPr>
          <w:rFonts w:ascii="Tahoma" w:hAnsi="Tahoma" w:cs="David" w:hint="cs"/>
          <w:rtl/>
        </w:rPr>
        <w:t>א מוכנו</w:t>
      </w:r>
      <w:r w:rsidR="007B188A">
        <w:rPr>
          <w:rFonts w:ascii="Tahoma" w:hAnsi="Tahoma" w:cs="David" w:hint="cs"/>
          <w:rtl/>
        </w:rPr>
        <w:t xml:space="preserve">ת לבטח את המועצות ותושבי-האזור </w:t>
      </w:r>
      <w:bookmarkStart w:id="14" w:name="_GoBack"/>
      <w:bookmarkEnd w:id="14"/>
      <w:r>
        <w:rPr>
          <w:rFonts w:ascii="Tahoma" w:hAnsi="Tahoma" w:cs="David" w:hint="cs"/>
          <w:rtl/>
        </w:rPr>
        <w:t>נגד הבולענים הנפערים באזור ים-</w:t>
      </w:r>
      <w:r w:rsidR="0059335D">
        <w:rPr>
          <w:rFonts w:ascii="Tahoma" w:hAnsi="Tahoma" w:cs="David" w:hint="cs"/>
          <w:rtl/>
        </w:rPr>
        <w:t>מלח</w:t>
      </w:r>
      <w:r>
        <w:rPr>
          <w:rFonts w:ascii="Tahoma" w:hAnsi="Tahoma" w:cs="David" w:hint="cs"/>
          <w:rtl/>
        </w:rPr>
        <w:t>.</w:t>
      </w:r>
      <w:r w:rsidR="0059335D">
        <w:rPr>
          <w:rFonts w:ascii="Tahoma" w:hAnsi="Tahoma" w:cs="David" w:hint="cs"/>
          <w:rtl/>
        </w:rPr>
        <w:t xml:space="preserve"> 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61C9FDE4" w14:textId="77777777" w:rsidR="00E4491A" w:rsidRPr="009F1FFC" w:rsidRDefault="00E4491A" w:rsidP="0059335D">
      <w:pPr>
        <w:spacing w:line="360" w:lineRule="auto"/>
        <w:rPr>
          <w:rFonts w:ascii="Tahoma" w:hAnsi="Tahoma" w:cs="David"/>
          <w:rtl/>
        </w:rPr>
      </w:pPr>
    </w:p>
    <w:p w14:paraId="0F57CE1B" w14:textId="3BE74E90" w:rsidR="0059335D" w:rsidRPr="009F1FFC" w:rsidRDefault="00E4491A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מה עמדת המפקח על הביטוח בנושא ביטוח </w:t>
      </w:r>
      <w:r w:rsidR="0059335D">
        <w:rPr>
          <w:rFonts w:ascii="Tahoma" w:hAnsi="Tahoma" w:cs="David" w:hint="cs"/>
          <w:rtl/>
        </w:rPr>
        <w:t>נגד בולענים</w:t>
      </w:r>
      <w:r>
        <w:rPr>
          <w:rFonts w:ascii="Tahoma" w:hAnsi="Tahoma" w:cs="David" w:hint="cs"/>
          <w:rtl/>
        </w:rPr>
        <w:t>?</w:t>
      </w:r>
      <w:r w:rsidR="0059335D">
        <w:rPr>
          <w:rFonts w:ascii="Tahoma" w:hAnsi="Tahoma" w:cs="David" w:hint="cs"/>
          <w:rtl/>
        </w:rPr>
        <w:t xml:space="preserve"> </w:t>
      </w:r>
      <w:bookmarkEnd w:id="15"/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B188A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4491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839DC-1C19-48D6-931E-6160CDDAB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1FDFA97-E8D0-43E0-890C-DB918087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2015-06-29T13:13:00Z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566568</vt:r8>
  </property>
</Properties>
</file>