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46AB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046AB1" w:rsidP="0059335D" w:rsidRDefault="00046AB1" w14:paraId="32FF33FF" w14:textId="13AEE84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46AB1" w:rsidP="0059335D" w:rsidRDefault="00046AB1" w14:paraId="369F2DD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כביש 554</w:t>
      </w:r>
      <w:bookmarkEnd w:id="4"/>
    </w:p>
    <w:p w:rsidR="00046AB1" w:rsidP="0059335D" w:rsidRDefault="00046AB1" w14:paraId="7325ED84" w14:textId="6119843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46AB1" w:rsidP="0059335D" w:rsidRDefault="00046AB1" w14:paraId="2C33FA6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478958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כבל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046AB1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י"ד בתמוז התשע"ה (1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8A1685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פניות שהגיעו ללשכתי מעלות</w:t>
      </w:r>
      <w:r w:rsidR="00046AB1">
        <w:rPr>
          <w:rFonts w:hint="cs" w:ascii="Tahoma" w:hAnsi="Tahoma" w:cs="David"/>
          <w:rtl/>
        </w:rPr>
        <w:t>, כי בכביש 554 בין בית-</w:t>
      </w:r>
      <w:r>
        <w:rPr>
          <w:rFonts w:hint="cs" w:ascii="Tahoma" w:hAnsi="Tahoma" w:cs="David"/>
          <w:rtl/>
        </w:rPr>
        <w:t>בר</w:t>
      </w:r>
      <w:r w:rsidR="00046AB1">
        <w:rPr>
          <w:rFonts w:hint="cs" w:ascii="Tahoma" w:hAnsi="Tahoma" w:cs="David"/>
          <w:rtl/>
        </w:rPr>
        <w:t>ל לטירה ישנם פקקים רבים, שיבושי-</w:t>
      </w:r>
      <w:r>
        <w:rPr>
          <w:rFonts w:hint="cs" w:ascii="Tahoma" w:hAnsi="Tahoma" w:cs="David"/>
          <w:rtl/>
        </w:rPr>
        <w:t>תנועה וחשוב מכל סיכון בטיחותי.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46AB1" w:rsidP="0059335D" w:rsidRDefault="00046AB1" w14:paraId="1B6B4C9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46AB1" w:rsidRDefault="0059335D" w14:paraId="0F57CE1B" w14:textId="0A7DE94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בעיות אלו</w:t>
      </w:r>
      <w:r w:rsidR="00046AB1">
        <w:rPr>
          <w:rFonts w:hint="cs" w:ascii="Tahoma" w:hAnsi="Tahoma" w:cs="David"/>
          <w:rtl/>
        </w:rPr>
        <w:t xml:space="preserve"> ידועות</w:t>
      </w:r>
      <w:r>
        <w:rPr>
          <w:rFonts w:hint="cs" w:ascii="Tahoma" w:hAnsi="Tahoma" w:cs="David"/>
          <w:rtl/>
        </w:rPr>
        <w:t>?</w:t>
      </w:r>
      <w:bookmarkEnd w:id="14"/>
      <w:r w:rsidR="00046AB1">
        <w:rPr>
          <w:rFonts w:hint="cs" w:ascii="Tahoma" w:hAnsi="Tahoma" w:cs="David"/>
          <w:rtl/>
        </w:rPr>
        <w:t xml:space="preserve"> אם כן –</w:t>
      </w:r>
    </w:p>
    <w:p w:rsidR="009F02F7" w:rsidRDefault="00046AB1" w14:paraId="606A2476" w14:textId="3BD997E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לפיתרונן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6AB1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02F7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04D089-FBAC-4E07-AD1F-09BE6FE5B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5BFB9F-F7F0-4C5F-9FE9-1CFED784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45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566288</vt:r8>
  </property>
</Properties>
</file>