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D5B7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D5B7D" w:rsidP="0059335D" w:rsidRDefault="003D5B7D" w14:paraId="562A0944" w14:textId="6C8A303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D5B7D" w:rsidP="0059335D" w:rsidRDefault="003D5B7D" w14:paraId="6FC17AA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מימון ממ"דים בישובי קו-העימות בצפון</w:t>
      </w:r>
      <w:bookmarkEnd w:id="4"/>
    </w:p>
    <w:p w:rsidR="003D5B7D" w:rsidP="0059335D" w:rsidRDefault="003D5B7D" w14:paraId="140A9D10" w14:textId="49AAA05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D5B7D" w:rsidP="0059335D" w:rsidRDefault="003D5B7D" w14:paraId="619FC73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7D04A6F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 בן ראובן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3D5B7D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בתמוז התשע"ה (22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D5B7D" w:rsidRDefault="003D5B7D" w14:paraId="62A373DE" w14:textId="3DAB64C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רק ל-שלושים אחוזים מתושבי קו-</w:t>
      </w:r>
      <w:r w:rsidR="0059335D">
        <w:rPr>
          <w:rFonts w:hint="cs" w:ascii="Tahoma" w:hAnsi="Tahoma" w:cs="David"/>
          <w:rtl/>
        </w:rPr>
        <w:t>העימות ב</w:t>
      </w:r>
      <w:r>
        <w:rPr>
          <w:rFonts w:hint="cs" w:ascii="Tahoma" w:hAnsi="Tahoma" w:cs="David"/>
          <w:rtl/>
        </w:rPr>
        <w:t>צפון יש יכולת התגוננות בפני ירי-</w:t>
      </w:r>
      <w:r w:rsidR="0059335D">
        <w:rPr>
          <w:rFonts w:hint="cs" w:ascii="Tahoma" w:hAnsi="Tahoma" w:cs="David"/>
          <w:rtl/>
        </w:rPr>
        <w:t xml:space="preserve">טילים. הסיבה היא העלות הגבוהה </w:t>
      </w:r>
      <w:r>
        <w:rPr>
          <w:rFonts w:hint="cs" w:ascii="Tahoma" w:hAnsi="Tahoma" w:cs="David"/>
          <w:rtl/>
        </w:rPr>
        <w:t>ש</w:t>
      </w:r>
      <w:r w:rsidR="0059335D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>ממ"דים באזורים אלו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וכי הסיוע לכך </w:t>
      </w:r>
      <w:r>
        <w:rPr>
          <w:rFonts w:hint="cs" w:ascii="Tahoma" w:hAnsi="Tahoma" w:cs="David"/>
          <w:rtl/>
        </w:rPr>
        <w:t>אינו</w:t>
      </w:r>
      <w:r w:rsidR="0059335D">
        <w:rPr>
          <w:rFonts w:hint="cs" w:ascii="Tahoma" w:hAnsi="Tahoma" w:cs="David"/>
          <w:rtl/>
        </w:rPr>
        <w:t xml:space="preserve"> מספיק.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D5B7D" w:rsidP="0059335D" w:rsidRDefault="003D5B7D" w14:paraId="53FB514B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3D5B7D" w:rsidRDefault="0059335D" w14:paraId="0F57CE1B" w14:textId="014BCCC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</w:t>
      </w:r>
      <w:r w:rsidR="003D5B7D">
        <w:rPr>
          <w:rFonts w:hint="cs" w:ascii="Tahoma" w:hAnsi="Tahoma" w:cs="David"/>
          <w:rtl/>
        </w:rPr>
        <w:t>ייעשה</w:t>
      </w:r>
      <w:r>
        <w:rPr>
          <w:rFonts w:hint="cs" w:ascii="Tahoma" w:hAnsi="Tahoma" w:cs="David"/>
          <w:rtl/>
        </w:rPr>
        <w:t xml:space="preserve"> כדי לקדם בניית ממ"דים בישובים אלו?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D5B7D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462E71-7B96-4C31-8FE6-4758F688D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C7322D-FF19-4D24-861D-75F3484A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54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566151</vt:r8>
  </property>
</Properties>
</file>