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F7025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F7025E" w:rsidP="0059335D" w:rsidRDefault="00F7025E" w14:paraId="774D1F28" w14:textId="14BF183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7025E" w:rsidP="0059335D" w:rsidRDefault="00F7025E" w14:paraId="0BBAB50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104.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קליטת עובדי מרכז-ההיגוי</w:t>
      </w:r>
      <w:bookmarkEnd w:id="4"/>
    </w:p>
    <w:p w:rsidR="00F7025E" w:rsidP="0059335D" w:rsidRDefault="00F7025E" w14:paraId="0866E8D3" w14:textId="4CAA1B4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7025E" w:rsidP="0059335D" w:rsidRDefault="00F7025E" w14:paraId="544A97B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48AFABDF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כבל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F7025E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י"ד בתמוז התשע"ה (1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F7025E" w14:paraId="62A373DE" w14:textId="6FED8BE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מרכז-ההיגוי הוקם ביוזמת משרד-</w:t>
      </w:r>
      <w:r w:rsidR="0059335D">
        <w:rPr>
          <w:rFonts w:hint="cs" w:ascii="Tahoma" w:hAnsi="Tahoma" w:cs="David"/>
          <w:rtl/>
        </w:rPr>
        <w:t>החינוך ופועל כעשרים שנה לש</w:t>
      </w:r>
      <w:r>
        <w:rPr>
          <w:rFonts w:hint="cs" w:ascii="Tahoma" w:hAnsi="Tahoma" w:cs="David"/>
          <w:rtl/>
        </w:rPr>
        <w:t>ילוב בני הקהילה האתיופית במערכת-החינוך ובשאר מסגרות-</w:t>
      </w:r>
      <w:r w:rsidR="0059335D">
        <w:rPr>
          <w:rFonts w:hint="cs" w:ascii="Tahoma" w:hAnsi="Tahoma" w:cs="David"/>
          <w:rtl/>
        </w:rPr>
        <w:t xml:space="preserve">החיים. </w:t>
      </w:r>
      <w:r w:rsidR="0059335D">
        <w:br/>
      </w:r>
      <w:r w:rsidR="0059335D">
        <w:rPr>
          <w:rFonts w:hint="cs" w:ascii="Tahoma" w:hAnsi="Tahoma" w:cs="David"/>
          <w:rtl/>
        </w:rPr>
        <w:t xml:space="preserve">למרות </w:t>
      </w:r>
      <w:r>
        <w:rPr>
          <w:rFonts w:hint="cs" w:ascii="Tahoma" w:hAnsi="Tahoma" w:cs="David"/>
          <w:rtl/>
        </w:rPr>
        <w:t>העיסוק בליבה, מלינים עובדי מרכז-</w:t>
      </w:r>
      <w:r w:rsidR="0059335D">
        <w:rPr>
          <w:rFonts w:hint="cs" w:ascii="Tahoma" w:hAnsi="Tahoma" w:cs="David"/>
          <w:rtl/>
        </w:rPr>
        <w:t>ההיגוי על מדיניות מכרזים המונעת מהם עשיה רצופה ועניינית. כל ההבטחות לקליטת העובדים עלו בת</w:t>
      </w:r>
      <w:r>
        <w:rPr>
          <w:rFonts w:hint="cs" w:ascii="Tahoma" w:hAnsi="Tahoma" w:cs="David"/>
          <w:rtl/>
        </w:rPr>
        <w:t>ו</w:t>
      </w:r>
      <w:r w:rsidR="0059335D">
        <w:rPr>
          <w:rFonts w:hint="cs" w:ascii="Tahoma" w:hAnsi="Tahoma" w:cs="David"/>
          <w:rtl/>
        </w:rPr>
        <w:t>הו.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F7025E" w:rsidP="0059335D" w:rsidRDefault="00F7025E" w14:paraId="540CA4AB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F7025E" w:rsidRDefault="0059335D" w14:paraId="0F57CE1B" w14:textId="60D70FB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מהו הפתרון </w:t>
      </w:r>
      <w:r w:rsidR="00F7025E">
        <w:rPr>
          <w:rFonts w:hint="cs" w:ascii="Tahoma" w:hAnsi="Tahoma" w:cs="David"/>
          <w:rtl/>
        </w:rPr>
        <w:t>לסוגיה</w:t>
      </w:r>
      <w:r w:rsidR="00F7025E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אותו מציג משרדך?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7025E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7F249E-1BC7-4962-B093-87C2434BA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EE4BC7-CD80-4325-8550-8766E55F0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65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2015-06-23T09:08:00Z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565769</vt:r8>
  </property>
</Properties>
</file>