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C21C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116DAC" w:rsidR="00116DAC" w:rsidP="00116DAC" w:rsidRDefault="00116DAC" w14:paraId="22D4184F" w14:textId="21B63CAB">
      <w:pPr>
        <w:jc w:val="right"/>
        <w:rPr>
          <w:rFonts w:ascii="Tahoma" w:hAnsi="Tahoma" w:cs="David"/>
          <w:sz w:val="28"/>
          <w:szCs w:val="28"/>
          <w:rtl/>
        </w:rPr>
      </w:pPr>
      <w:r w:rsidRPr="00116DAC">
        <w:rPr>
          <w:rFonts w:hint="cs" w:ascii="Tahoma" w:hAnsi="Tahoma" w:cs="David"/>
          <w:rtl/>
        </w:rPr>
        <w:t xml:space="preserve"> </w:t>
      </w:r>
    </w:p>
    <w:p w:rsidR="00116DAC" w:rsidP="00116DAC" w:rsidRDefault="00116DAC" w14:paraId="3DB548C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D2170" w:rsidP="00116DAC" w:rsidRDefault="00ED2170" w14:paraId="41739A2A" w14:textId="1236138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D2170" w:rsidP="00116DAC" w:rsidRDefault="00ED2170" w14:paraId="38FB0D3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116DAC" w:rsidP="00116DAC" w:rsidRDefault="00116DAC" w14:paraId="6EB57EA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הקלות על האוכלוסיה הפלסטינית לקראת חודש הראמדאן </w:t>
      </w:r>
      <w:bookmarkEnd w:id="4"/>
    </w:p>
    <w:p w:rsidR="00ED2170" w:rsidP="00116DAC" w:rsidRDefault="00ED2170" w14:paraId="5B2951D3" w14:textId="2B3A39B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D2170" w:rsidP="00116DAC" w:rsidRDefault="00ED2170" w14:paraId="4860236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16DAC" w:rsidP="00116DAC" w:rsidRDefault="00116DAC" w14:paraId="43C82196" w14:textId="77777777">
      <w:pPr>
        <w:rPr>
          <w:rFonts w:cs="David"/>
          <w:rtl/>
        </w:rPr>
      </w:pPr>
    </w:p>
    <w:p w:rsidRPr="009F1FFC" w:rsidR="00116DAC" w:rsidP="00116DAC" w:rsidRDefault="00116DAC" w14:paraId="6FBD4065" w14:textId="76F21DF1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בצלאל סמוטריץ'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ED2170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הביטחון</w:t>
      </w:r>
      <w:bookmarkEnd w:id="10"/>
    </w:p>
    <w:p w:rsidRPr="0061561D" w:rsidR="00116DAC" w:rsidP="00116DAC" w:rsidRDefault="00116DAC" w14:paraId="4A5C58C7" w14:textId="77777777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בתמוז התשע"ה (22 ביוני 2015):</w:t>
      </w:r>
      <w:bookmarkEnd w:id="11"/>
      <w:bookmarkEnd w:id="12"/>
    </w:p>
    <w:p w:rsidRPr="009F1FFC" w:rsidR="00116DAC" w:rsidP="00116DAC" w:rsidRDefault="00116DAC" w14:paraId="53C6AE5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116DAC" w:rsidP="00ED2170" w:rsidRDefault="00ED2170" w14:paraId="081A6C70" w14:textId="3952833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השבוע פורסם כי אישרת שורה של הקלות</w:t>
      </w:r>
      <w:r w:rsidR="00116DAC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לפלסט</w:t>
      </w:r>
      <w:r w:rsidR="00116DAC">
        <w:rPr>
          <w:rFonts w:hint="cs" w:ascii="Tahoma" w:hAnsi="Tahoma" w:cs="David"/>
          <w:rtl/>
        </w:rPr>
        <w:t>ינים לרגל חודש הר</w:t>
      </w:r>
      <w:r>
        <w:rPr>
          <w:rFonts w:hint="cs" w:ascii="Tahoma" w:hAnsi="Tahoma" w:cs="David"/>
          <w:rtl/>
        </w:rPr>
        <w:t>אמ</w:t>
      </w:r>
      <w:r w:rsidR="00116DAC">
        <w:rPr>
          <w:rFonts w:hint="cs" w:ascii="Tahoma" w:hAnsi="Tahoma" w:cs="David"/>
          <w:rtl/>
        </w:rPr>
        <w:t>ד</w:t>
      </w:r>
      <w:r>
        <w:rPr>
          <w:rFonts w:hint="cs" w:ascii="Tahoma" w:hAnsi="Tahoma" w:cs="David"/>
          <w:rtl/>
        </w:rPr>
        <w:t>א</w:t>
      </w:r>
      <w:r w:rsidR="00116DAC">
        <w:rPr>
          <w:rFonts w:hint="cs" w:ascii="Tahoma" w:hAnsi="Tahoma" w:cs="David"/>
          <w:rtl/>
        </w:rPr>
        <w:t>ן.</w:t>
      </w:r>
      <w:bookmarkEnd w:id="13"/>
    </w:p>
    <w:p w:rsidRPr="009F1FFC" w:rsidR="00116DAC" w:rsidP="00116DAC" w:rsidRDefault="00116DAC" w14:paraId="78BEC6B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116DAC" w:rsidP="00116DAC" w:rsidRDefault="00116DAC" w14:paraId="49D99BD7" w14:textId="77777777">
      <w:pPr>
        <w:spacing w:line="360" w:lineRule="auto"/>
        <w:rPr>
          <w:rFonts w:ascii="Tahoma" w:hAnsi="Tahoma" w:cs="David"/>
          <w:rtl/>
        </w:rPr>
      </w:pPr>
    </w:p>
    <w:p w:rsidR="00116DAC" w:rsidP="00116DAC" w:rsidRDefault="00116DAC" w14:paraId="3C3C66A4" w14:textId="77777777">
      <w:p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>ב</w:t>
      </w:r>
      <w:r w:rsidRPr="009F1FFC">
        <w:rPr>
          <w:rFonts w:hint="cs" w:ascii="Tahoma" w:hAnsi="Tahoma" w:cs="David"/>
          <w:rtl/>
        </w:rPr>
        <w:t>רצוני לשאול:</w:t>
      </w:r>
    </w:p>
    <w:p w:rsidRPr="009F1FFC" w:rsidR="00ED2170" w:rsidP="00116DAC" w:rsidRDefault="00ED2170" w14:paraId="2D81AC74" w14:textId="77777777">
      <w:pPr>
        <w:spacing w:line="360" w:lineRule="auto"/>
        <w:rPr>
          <w:rFonts w:ascii="Tahoma" w:hAnsi="Tahoma" w:cs="David"/>
          <w:rtl/>
        </w:rPr>
      </w:pPr>
    </w:p>
    <w:p w:rsidR="00116DAC" w:rsidP="00116DAC" w:rsidRDefault="00116DAC" w14:paraId="743A6BC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מהן בדיוק ההקלות שאושרו?</w:t>
      </w:r>
    </w:p>
    <w:p w:rsidRPr="009F1FFC" w:rsidR="00116DAC" w:rsidP="00116DAC" w:rsidRDefault="00116DAC" w14:paraId="0044C49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הן מתיישבות עם פיגועי החיכוך העממיים?</w:t>
      </w:r>
      <w:bookmarkEnd w:id="14"/>
    </w:p>
    <w:p w:rsidR="00116DAC" w:rsidP="00ED2170" w:rsidRDefault="00116DAC" w14:paraId="6935FFCF" w14:textId="58F31F0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כיצד הן מתיישבות עם ההתנהלות התוקפנית של </w:t>
      </w:r>
      <w:r w:rsidR="00ED2170">
        <w:rPr>
          <w:rFonts w:hint="cs" w:ascii="Tahoma" w:hAnsi="Tahoma" w:cs="David"/>
          <w:rtl/>
        </w:rPr>
        <w:t>הרשות הפלסטינית</w:t>
      </w:r>
      <w:r>
        <w:rPr>
          <w:rFonts w:hint="cs" w:ascii="Tahoma" w:hAnsi="Tahoma" w:cs="David"/>
          <w:rtl/>
        </w:rPr>
        <w:t xml:space="preserve"> </w:t>
      </w:r>
      <w:r w:rsidR="008C21C7">
        <w:rPr>
          <w:rFonts w:hint="cs" w:ascii="Tahoma" w:hAnsi="Tahoma" w:cs="David"/>
          <w:rtl/>
        </w:rPr>
        <w:t>נגד מדינת-</w:t>
      </w:r>
      <w:bookmarkStart w:name="_GoBack" w:id="15"/>
      <w:bookmarkEnd w:id="15"/>
      <w:r w:rsidRPr="00A64F35">
        <w:rPr>
          <w:rFonts w:hint="cs" w:ascii="Tahoma" w:hAnsi="Tahoma" w:cs="David"/>
          <w:rtl/>
        </w:rPr>
        <w:t>ישראל</w:t>
      </w:r>
      <w:r>
        <w:rPr>
          <w:rFonts w:hint="cs" w:ascii="Tahoma" w:hAnsi="Tahoma" w:cs="David"/>
          <w:rtl/>
        </w:rPr>
        <w:t xml:space="preserve">?  </w:t>
      </w:r>
    </w:p>
    <w:p w:rsidRPr="009F1FFC" w:rsidR="00116DAC" w:rsidP="00116DAC" w:rsidRDefault="00116DAC" w14:paraId="57A3A22F" w14:textId="77777777">
      <w:pPr>
        <w:tabs>
          <w:tab w:val="left" w:pos="5426"/>
        </w:tabs>
        <w:bidi w:val="0"/>
        <w:rPr>
          <w:rFonts w:cs="David"/>
        </w:rPr>
      </w:pP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222A6"/>
    <w:rsid w:val="00116DAC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C21C7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2170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1C009-9415-45A5-BD48-040E973A1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A339EA6-A743-4BCD-9786-C918BDD2D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2015-06-22T11:08:00Z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566153</vt:r8>
  </property>
</Properties>
</file>