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8343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E49D4" w:rsidP="0059335D" w:rsidRDefault="00CE49D4" w14:paraId="2A6CD0E3" w14:textId="0379DFC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E49D4" w:rsidP="0059335D" w:rsidRDefault="00CE49D4" w14:paraId="5CAD67F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שטחי-מסחר במקום כיתות</w:t>
      </w:r>
      <w:bookmarkEnd w:id="4"/>
    </w:p>
    <w:p w:rsidR="00CE49D4" w:rsidP="0059335D" w:rsidRDefault="00CE49D4" w14:paraId="02696A3C" w14:textId="4CC1237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E49D4" w:rsidP="0059335D" w:rsidRDefault="00CE49D4" w14:paraId="4ABCEC4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2013C0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E49D4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התשע"ה (15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E49D4" w14:paraId="62A373DE" w14:textId="3CA5738A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תחקיר "מבט" מ-10 ביולי 2015 חשף שבבניין בית-ספר בבית"ר-עילית פועלים שטחי-מסחר. תלמידי-חינוך מיוחד לומדים בקרוואנים ללא חשמל ותלמידות עובדות למימון נסיעות לבית-ספר בירושלים.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83437" w:rsidP="0059335D" w:rsidRDefault="00883437" w14:paraId="289418DF" w14:textId="77777777">
      <w:pPr>
        <w:spacing w:line="360" w:lineRule="auto"/>
        <w:rPr>
          <w:rFonts w:hint="cs" w:ascii="Tahoma" w:hAnsi="Tahoma" w:cs="David"/>
          <w:rtl/>
        </w:rPr>
      </w:pPr>
      <w:bookmarkStart w:name="_GoBack" w:id="13"/>
      <w:bookmarkEnd w:id="13"/>
    </w:p>
    <w:p w:rsidRPr="009F1FFC" w:rsidR="0059335D" w:rsidP="0059335D" w:rsidRDefault="00CE49D4" w14:paraId="0F57CE1B" w14:textId="3CC5C3D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–</w:t>
      </w:r>
    </w:p>
    <w:p w:rsidR="00DB7A2C" w:rsidRDefault="00883437" w14:paraId="29C0AF6A" w14:textId="0C4C83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התערב המשרד</w:t>
      </w:r>
      <w:r>
        <w:rPr>
          <w:rFonts w:hint="cs" w:ascii="Tahoma" w:hAnsi="Tahoma" w:cs="David"/>
          <w:rtl/>
        </w:rPr>
        <w:t xml:space="preserve">? </w:t>
      </w:r>
    </w:p>
    <w:p w:rsidR="00DB7A2C" w:rsidRDefault="00883437" w14:paraId="60162CE1" w14:textId="51C350D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יהא על התלמידים</w:t>
      </w:r>
      <w:r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3437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CE49D4"/>
    <w:rsid w:val="00DB7A2C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4AB63-74AD-41BE-8247-CE8103FE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6BA52C-8F38-4E98-878C-9EBC3605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565950</vt:r8>
  </property>
</Properties>
</file>