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BF1475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pt;height:45.5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דחופה</w:t>
      </w:r>
      <w:bookmarkEnd w:id="2"/>
    </w:p>
    <w:p w:rsidR="00BF1475" w:rsidP="0059335D" w:rsidRDefault="00BF1475" w14:paraId="6EB335D2" w14:textId="05B39CEE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BF1475" w:rsidP="0059335D" w:rsidRDefault="00BF1475" w14:paraId="2F9F19F5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63F9D" w:rsidRDefault="0059335D" w14:paraId="510FF51B" w14:textId="5A6B588F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31.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r w:rsidR="00563F9D">
        <w:rPr>
          <w:rFonts w:hint="cs" w:cs="David"/>
          <w:sz w:val="28"/>
          <w:szCs w:val="28"/>
          <w:u w:val="single"/>
          <w:rtl/>
        </w:rPr>
        <w:t>פגיעה בזכויות נכי צה"ל</w:t>
      </w:r>
    </w:p>
    <w:p w:rsidR="00BF1475" w:rsidP="00563F9D" w:rsidRDefault="00BF1475" w14:paraId="7BBE041B" w14:textId="106A8293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BF1475" w:rsidP="00563F9D" w:rsidRDefault="00BF1475" w14:paraId="14DD7F54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357C659E">
      <w:pPr>
        <w:rPr>
          <w:rFonts w:ascii="Tahoma" w:hAnsi="Tahoma" w:cs="David"/>
          <w:u w:val="single"/>
          <w:rtl/>
        </w:rPr>
      </w:pPr>
      <w:bookmarkStart w:name="PM_Gender_Sec" w:id="4"/>
      <w:bookmarkStart w:name="PM_Gender" w:id="5"/>
      <w:r>
        <w:rPr>
          <w:rFonts w:hint="cs" w:ascii="Tahoma" w:hAnsi="Tahoma" w:cs="David"/>
          <w:u w:val="single"/>
          <w:rtl/>
        </w:rPr>
        <w:t>חברת הכנסת</w:t>
      </w:r>
      <w:bookmarkEnd w:id="4"/>
      <w:bookmarkEnd w:id="5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6"/>
      <w:bookmarkStart w:name="PM_Name" w:id="7"/>
      <w:r>
        <w:rPr>
          <w:rFonts w:hint="cs" w:ascii="Tahoma" w:hAnsi="Tahoma" w:cs="David"/>
          <w:u w:val="single"/>
          <w:rtl/>
        </w:rPr>
        <w:t>אורלי לוי אבקסיס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8"/>
      <w:r>
        <w:rPr>
          <w:rFonts w:hint="cs" w:ascii="Tahoma" w:hAnsi="Tahoma" w:cs="David"/>
          <w:u w:val="single"/>
          <w:rtl/>
        </w:rPr>
        <w:t>שאלה</w:t>
      </w:r>
      <w:bookmarkEnd w:id="8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9"/>
      <w:r w:rsidR="00BF1475">
        <w:rPr>
          <w:rFonts w:hint="cs" w:ascii="Tahoma" w:hAnsi="Tahoma" w:cs="David"/>
          <w:u w:val="single"/>
          <w:rtl/>
        </w:rPr>
        <w:t>שר</w:t>
      </w:r>
      <w:r>
        <w:rPr>
          <w:rFonts w:hint="cs" w:ascii="Tahoma" w:hAnsi="Tahoma" w:cs="David"/>
          <w:u w:val="single"/>
          <w:rtl/>
        </w:rPr>
        <w:t xml:space="preserve"> הביטחון</w:t>
      </w:r>
      <w:bookmarkEnd w:id="9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0"/>
      <w:bookmarkStart w:name="QUR_Create_Date" w:id="11"/>
      <w:r>
        <w:rPr>
          <w:rFonts w:hint="cs" w:ascii="Tahoma" w:hAnsi="Tahoma" w:cs="David"/>
          <w:rtl/>
        </w:rPr>
        <w:t xml:space="preserve">ביום כ"ח בסיוון התשע"ה (15 ביוני 2015):</w:t>
      </w:r>
      <w:bookmarkEnd w:id="10"/>
      <w:bookmarkEnd w:id="11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6C412BE9">
      <w:pPr>
        <w:spacing w:line="360" w:lineRule="auto"/>
        <w:rPr>
          <w:rFonts w:ascii="Tahoma" w:hAnsi="Tahoma" w:cs="David"/>
          <w:rtl/>
        </w:rPr>
      </w:pPr>
      <w:bookmarkStart w:name="QUR_Description" w:id="12"/>
      <w:r>
        <w:rPr>
          <w:rFonts w:hint="cs" w:ascii="Tahoma" w:hAnsi="Tahoma" w:cs="David"/>
          <w:rtl/>
        </w:rPr>
        <w:t>בשנת 2014</w:t>
      </w:r>
      <w:r w:rsidR="00BF1475">
        <w:rPr>
          <w:rFonts w:hint="cs" w:ascii="Tahoma" w:hAnsi="Tahoma" w:cs="David"/>
          <w:rtl/>
        </w:rPr>
        <w:t>, וכחלק מתיקון האפלייה בין נכי-הביטוח הלאומי לנכי-צה"ל, אישרה ועדת-הכספים הנחות במים ובחשמל לנכי-</w:t>
      </w:r>
      <w:r>
        <w:rPr>
          <w:rFonts w:hint="cs" w:ascii="Tahoma" w:hAnsi="Tahoma" w:cs="David"/>
          <w:rtl/>
        </w:rPr>
        <w:t>צה"</w:t>
      </w:r>
      <w:r w:rsidR="00BF1475">
        <w:rPr>
          <w:rFonts w:hint="cs" w:ascii="Tahoma" w:hAnsi="Tahoma" w:cs="David"/>
          <w:rtl/>
        </w:rPr>
        <w:t>ל. בפועל, נכון ליום זה ישנם נכי-</w:t>
      </w:r>
      <w:r>
        <w:rPr>
          <w:rFonts w:hint="cs" w:ascii="Tahoma" w:hAnsi="Tahoma" w:cs="David"/>
          <w:rtl/>
        </w:rPr>
        <w:t xml:space="preserve">צה"ל רבים שטרם קיבלו את ההנחה. </w:t>
      </w:r>
      <w:bookmarkEnd w:id="12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hint="cs"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BF1475" w:rsidP="0059335D" w:rsidRDefault="00BF1475" w14:paraId="0A357CA6" w14:textId="77777777">
      <w:pPr>
        <w:spacing w:line="360" w:lineRule="auto"/>
        <w:rPr>
          <w:rFonts w:ascii="Tahoma" w:hAnsi="Tahoma" w:cs="David"/>
          <w:rtl/>
        </w:rPr>
      </w:pPr>
      <w:bookmarkStart w:name="_GoBack" w:id="13"/>
      <w:bookmarkEnd w:id="13"/>
    </w:p>
    <w:p w:rsidRPr="009F1FFC" w:rsidR="0059335D" w:rsidP="00563F9D" w:rsidRDefault="00BF1475" w14:paraId="0F57CE1B" w14:textId="6F14C0CD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מה ייעשה</w:t>
      </w:r>
      <w:r w:rsidR="0059335D">
        <w:rPr>
          <w:rFonts w:hint="cs" w:ascii="Tahoma" w:hAnsi="Tahoma" w:cs="David"/>
          <w:rtl/>
        </w:rPr>
        <w:t xml:space="preserve"> </w:t>
      </w:r>
      <w:r w:rsidR="00563F9D">
        <w:rPr>
          <w:rFonts w:hint="cs" w:ascii="Tahoma" w:hAnsi="Tahoma" w:cs="David"/>
          <w:rtl/>
        </w:rPr>
        <w:t>בנידון</w:t>
      </w:r>
      <w:r w:rsidR="0059335D">
        <w:rPr>
          <w:rFonts w:hint="cs" w:ascii="Tahoma" w:hAnsi="Tahoma" w:cs="David"/>
          <w:rtl/>
        </w:rPr>
        <w:t>?</w:t>
      </w:r>
      <w:bookmarkEnd w:id="14"/>
    </w:p>
    <w:p w:rsidRPr="009F1FFC"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sectPr w:rsidRPr="009F1FFC" w:rsidR="005933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563F9D"/>
    <w:rsid w:val="0059335D"/>
    <w:rsid w:val="0061561D"/>
    <w:rsid w:val="00616EB6"/>
    <w:rsid w:val="006C1D4D"/>
    <w:rsid w:val="00777F00"/>
    <w:rsid w:val="008770F9"/>
    <w:rsid w:val="008E2E13"/>
    <w:rsid w:val="00981C86"/>
    <w:rsid w:val="009F1FFC"/>
    <w:rsid w:val="00A40E38"/>
    <w:rsid w:val="00A63A0B"/>
    <w:rsid w:val="00A75AF7"/>
    <w:rsid w:val="00B64B63"/>
    <w:rsid w:val="00BF1475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792242-35D9-45ED-A869-1B38674E15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www.w3.org/XML/1998/namespace"/>
    <ds:schemaRef ds:uri="http://schemas.openxmlformats.org/package/2006/metadata/core-properties"/>
    <ds:schemaRef ds:uri="http://purl.org/dc/dcmitype/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D229E00A-BEE9-4F36-852C-A055470922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52</Words>
  <Characters>264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26</cp:revision>
  <cp:lastPrinted>2014-08-13T07:48:00Z</cp:lastPrinted>
  <dcterms:created xsi:type="dcterms:W3CDTF">2012-11-26T12:31:00Z</dcterms:created>
  <dcterms:modified xsi:type="dcterms:W3CDTF">2015-06-15T11:48:00Z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565803</vt:r8>
  </property>
</Properties>
</file>