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AB0B5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AB0B56" w:rsidP="0059335D" w:rsidRDefault="00AB0B56" w14:paraId="3D85E4A9" w14:textId="0F3B2B3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AB0B56" w:rsidP="0059335D" w:rsidRDefault="00AB0B56" w14:paraId="0D584AD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ביטול הטבות לישובי קו-העימות בצפון</w:t>
      </w:r>
      <w:bookmarkEnd w:id="4"/>
    </w:p>
    <w:p w:rsidRPr="009F1FFC" w:rsidR="00AB0B56" w:rsidP="0059335D" w:rsidRDefault="00AB0B56" w14:paraId="195859B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29E5FDF8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אייל בן ראובן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ראש הממשלה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כ"ב בסיוון התשע"ה (9 ביוני 2015):</w:t>
      </w:r>
      <w:bookmarkEnd w:id="11"/>
      <w:bookmarkEnd w:id="12"/>
    </w:p>
    <w:p w:rsidRPr="0061561D" w:rsidR="00AB0B56" w:rsidP="0059335D" w:rsidRDefault="00AB0B56" w14:paraId="5699BEA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B0B56" w:rsidRDefault="00AB0B56" w14:paraId="62A373DE" w14:textId="090C9AA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בעבר קיבלו ישובי קו-</w:t>
      </w:r>
      <w:r w:rsidR="0059335D">
        <w:rPr>
          <w:rFonts w:hint="cs" w:ascii="Tahoma" w:hAnsi="Tahoma" w:cs="David"/>
          <w:rtl/>
        </w:rPr>
        <w:t>העימות בצפון</w:t>
      </w:r>
      <w:r>
        <w:rPr>
          <w:rFonts w:hint="cs" w:ascii="Tahoma" w:hAnsi="Tahoma" w:cs="David"/>
          <w:rtl/>
        </w:rPr>
        <w:t>, סדרת הטבות כדי לסייע לישובי קו-</w:t>
      </w:r>
      <w:r w:rsidR="0059335D">
        <w:rPr>
          <w:rFonts w:hint="cs" w:ascii="Tahoma" w:hAnsi="Tahoma" w:cs="David"/>
          <w:rtl/>
        </w:rPr>
        <w:t>עימות בפריפריה ולעידוד ההתיישבות. רבות מהטבות אלו בוטלו או צומצמו.</w:t>
      </w:r>
      <w:bookmarkEnd w:id="13"/>
    </w:p>
    <w:p w:rsidR="0059335D" w:rsidP="0059335D" w:rsidRDefault="0059335D" w14:paraId="33A0FCCB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AB0B56" w:rsidP="0059335D" w:rsidRDefault="00AB0B56" w14:paraId="33A535F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AB0B56" w:rsidP="0059335D" w:rsidRDefault="00AB0B56" w14:paraId="35349133" w14:textId="77777777">
      <w:pPr>
        <w:spacing w:line="360" w:lineRule="auto"/>
        <w:rPr>
          <w:rFonts w:ascii="Tahoma" w:hAnsi="Tahoma" w:cs="David"/>
          <w:rtl/>
        </w:rPr>
      </w:pPr>
    </w:p>
    <w:p w:rsidR="0059335D" w:rsidP="00AB0B56" w:rsidRDefault="0059335D" w14:paraId="0F57CE1B" w14:textId="790D6432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AB0B56">
        <w:rPr>
          <w:rFonts w:hint="cs" w:ascii="Tahoma" w:hAnsi="Tahoma" w:cs="David"/>
          <w:rtl/>
        </w:rPr>
        <w:t>יושבו</w:t>
      </w:r>
      <w:r>
        <w:rPr>
          <w:rFonts w:hint="cs" w:ascii="Tahoma" w:hAnsi="Tahoma" w:cs="David"/>
          <w:rtl/>
        </w:rPr>
        <w:t xml:space="preserve"> ההטבות?</w:t>
      </w:r>
      <w:bookmarkEnd w:id="14"/>
      <w:r w:rsidR="00AB0B56">
        <w:rPr>
          <w:rFonts w:hint="cs" w:ascii="Tahoma" w:hAnsi="Tahoma" w:cs="David"/>
          <w:rtl/>
        </w:rPr>
        <w:t xml:space="preserve"> אם כן –</w:t>
      </w:r>
    </w:p>
    <w:p w:rsidRPr="009F1FFC" w:rsidR="00AB0B56" w:rsidP="00AB0B56" w:rsidRDefault="00AB0B56" w14:paraId="08A9E6F1" w14:textId="4CECFD0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מתי?</w:t>
      </w:r>
    </w:p>
    <w:p w:rsidR="009245B0" w:rsidP="00AB0B56" w:rsidRDefault="00AB0B56" w14:paraId="30B27129" w14:textId="35A1906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לפתרון אתגרי ובעיות ישובי קו-</w:t>
      </w:r>
      <w:bookmarkStart w:name="_GoBack" w:id="15"/>
      <w:bookmarkEnd w:id="15"/>
      <w:r>
        <w:rPr>
          <w:rFonts w:hint="cs" w:ascii="Tahoma" w:hAnsi="Tahoma" w:cs="David"/>
          <w:rtl/>
        </w:rPr>
        <w:t>העימות בצפו</w:t>
      </w:r>
      <w:r>
        <w:rPr>
          <w:rFonts w:hint="cs" w:ascii="Tahoma" w:hAnsi="Tahoma" w:cs="David"/>
          <w:rtl/>
        </w:rPr>
        <w:t>ן?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245B0"/>
    <w:rsid w:val="00981C86"/>
    <w:rsid w:val="009F1FFC"/>
    <w:rsid w:val="00A40E38"/>
    <w:rsid w:val="00A63A0B"/>
    <w:rsid w:val="00A75AF7"/>
    <w:rsid w:val="00AB0B56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9D7568-7733-4E71-958A-E1770305B0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75889E-6B6C-4CB8-BDBF-E04C653DE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57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2015-06-08T11:29:00Z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565439</vt:r8>
  </property>
</Properties>
</file>