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8795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הנחה בתעריפי החשמל לנכי צה"ל ופעולות האיבה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BBAA91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קארין אלהרר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61DAC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התשתיות הלאומיות האנרגיה והמים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בסיוון התשע"ה (1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79878B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טר</w:t>
      </w:r>
      <w:r w:rsidR="00161DAC">
        <w:rPr>
          <w:rFonts w:hint="cs" w:ascii="Tahoma" w:hAnsi="Tahoma" w:cs="David"/>
          <w:rtl/>
        </w:rPr>
        <w:t>ם יושמה ההנחה לנכי-צה"ל ופעולות-האיבה עליה החליטה ועדת-</w:t>
      </w:r>
      <w:r>
        <w:rPr>
          <w:rFonts w:hint="cs" w:ascii="Tahoma" w:hAnsi="Tahoma" w:cs="David"/>
          <w:rtl/>
        </w:rPr>
        <w:t>הכספים במאי 2014.</w:t>
      </w:r>
      <w:bookmarkEnd w:id="13"/>
      <w:r w:rsidR="00161DAC">
        <w:rPr>
          <w:rFonts w:hint="cs" w:ascii="Tahoma" w:hAnsi="Tahoma" w:cs="David"/>
          <w:rtl/>
        </w:rPr>
        <w:t xml:space="preserve"> בוועדה נקבע כי הקריטריון לזכאות הוא שלושים אחוזי נכות והמשרד טוען כי הקריטריון הוא חמישים אחוזי נכות.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61DAC" w:rsidP="00161DAC" w:rsidRDefault="00161DAC" w14:paraId="091B1ECB" w14:textId="5224D4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  <w:rtl/>
        </w:rPr>
        <w:t>–</w:t>
      </w:r>
    </w:p>
    <w:p w:rsidR="00161DAC" w:rsidP="00161DAC" w:rsidRDefault="0059335D" w14:paraId="77C777C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עד היום </w:t>
      </w:r>
      <w:r w:rsidR="00161DAC">
        <w:rPr>
          <w:rFonts w:hint="cs" w:ascii="Tahoma" w:hAnsi="Tahoma" w:cs="David"/>
          <w:rtl/>
        </w:rPr>
        <w:t>טרם נחתם</w:t>
      </w:r>
      <w:r>
        <w:rPr>
          <w:rFonts w:hint="cs" w:ascii="Tahoma" w:hAnsi="Tahoma" w:cs="David"/>
          <w:rtl/>
        </w:rPr>
        <w:t xml:space="preserve"> הצו</w:t>
      </w:r>
      <w:r w:rsidR="00161DAC">
        <w:rPr>
          <w:rFonts w:hint="cs" w:ascii="Tahoma" w:hAnsi="Tahoma" w:cs="David"/>
          <w:rtl/>
        </w:rPr>
        <w:t xml:space="preserve">? </w:t>
      </w:r>
    </w:p>
    <w:p w:rsidRPr="009F1FFC" w:rsidR="0059335D" w:rsidP="00161DAC" w:rsidRDefault="0059335D" w14:paraId="0F57CE1B" w14:textId="3A4AE6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ייושם?</w:t>
      </w:r>
      <w:bookmarkEnd w:id="14"/>
    </w:p>
    <w:p w:rsidR="00F43BF6" w:rsidP="00D87955" w:rsidRDefault="00D87955" w14:paraId="1723D10B" w14:textId="3944DC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הקריטריון לזכאות? 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1DA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87955"/>
    <w:rsid w:val="00DE3B6F"/>
    <w:rsid w:val="00DF5D9A"/>
    <w:rsid w:val="00EA54FF"/>
    <w:rsid w:val="00EB0766"/>
    <w:rsid w:val="00EB26BE"/>
    <w:rsid w:val="00ED770A"/>
    <w:rsid w:val="00F43BF6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CC322-5EC8-400A-B1DB-0D0B9BBAE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06330F-C63D-460D-B81F-6CD50D63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565107</vt:r8>
  </property>
</Properties>
</file>