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0481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0481B" w:rsidP="0059335D" w:rsidRDefault="00D0481B" w14:paraId="30C5A5B8" w14:textId="43F03A2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0481B" w:rsidP="0059335D" w:rsidRDefault="00D0481B" w14:paraId="7C40259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הגשת כתבי-אישום נגד נשים הנמצאות במעגל-הזנות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D0481B" w:rsidP="0059335D" w:rsidRDefault="00D0481B" w14:paraId="51FDA683" w14:textId="2CB68691">
      <w:pPr>
        <w:rPr>
          <w:rFonts w:hint="cs" w:cs="David"/>
          <w:rtl/>
        </w:rPr>
      </w:pPr>
    </w:p>
    <w:p w:rsidR="00D0481B" w:rsidP="0059335D" w:rsidRDefault="00D0481B" w14:paraId="034FEFFE" w14:textId="77777777">
      <w:pPr>
        <w:rPr>
          <w:rFonts w:hint="cs" w:cs="David"/>
          <w:rtl/>
        </w:rPr>
      </w:pPr>
    </w:p>
    <w:p w:rsidRPr="009F1FFC" w:rsidR="00D0481B" w:rsidP="0059335D" w:rsidRDefault="00D0481B" w14:paraId="3D8A4FCE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B5CCF5B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D0481B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המשפטים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בסיוון התשע"ה (10 ביוני 2015):</w:t>
      </w:r>
      <w:bookmarkEnd w:id="11"/>
      <w:bookmarkEnd w:id="12"/>
    </w:p>
    <w:p w:rsidRPr="0061561D" w:rsidR="00D0481B" w:rsidP="0059335D" w:rsidRDefault="00D0481B" w14:paraId="4E6F286B" w14:textId="77777777">
      <w:pPr>
        <w:spacing w:line="360" w:lineRule="auto"/>
        <w:rPr>
          <w:rFonts w:ascii="Tahoma" w:hAnsi="Tahoma" w:cs="David"/>
          <w:rtl/>
        </w:rPr>
      </w:pPr>
      <w:bookmarkStart w:name="_GoBack" w:id="13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0481B" w:rsidRDefault="0059335D" w14:paraId="62A373DE" w14:textId="459D8A63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ב-</w:t>
      </w:r>
      <w:r w:rsidR="00D0481B">
        <w:rPr>
          <w:rFonts w:hint="cs" w:ascii="Tahoma" w:hAnsi="Tahoma" w:cs="David"/>
          <w:rtl/>
        </w:rPr>
        <w:t xml:space="preserve">8 באוקטובר 2014 </w:t>
      </w:r>
      <w:r>
        <w:rPr>
          <w:rFonts w:hint="cs" w:ascii="Tahoma" w:hAnsi="Tahoma" w:cs="David"/>
          <w:rtl/>
        </w:rPr>
        <w:t>פרסם את</w:t>
      </w:r>
      <w:r w:rsidR="00D0481B">
        <w:rPr>
          <w:rFonts w:hint="cs" w:ascii="Tahoma" w:hAnsi="Tahoma" w:cs="David"/>
          <w:rtl/>
        </w:rPr>
        <w:t>ר "הארץ" כי הפרקליטות הגישה כתב-אישום נגד אישה הנמצאת במעגל-</w:t>
      </w:r>
      <w:r>
        <w:rPr>
          <w:rFonts w:hint="cs" w:ascii="Tahoma" w:hAnsi="Tahoma" w:cs="David"/>
          <w:rtl/>
        </w:rPr>
        <w:t>הזנות בגין "החזקת מקום לשם זנות".</w:t>
      </w:r>
      <w:r>
        <w:br/>
      </w:r>
      <w:bookmarkEnd w:id="14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D0481B" w14:paraId="0F57CE1B" w14:textId="1A8095C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כמה כתבי-אישום הוגשו </w:t>
      </w:r>
      <w:r w:rsidR="0059335D">
        <w:rPr>
          <w:rFonts w:hint="cs" w:ascii="Tahoma" w:hAnsi="Tahoma" w:cs="David"/>
          <w:rtl/>
        </w:rPr>
        <w:t>נגד נשים וגברים בגין סעיף זה בשנים 2010-2014, על-פי חלוקה מגדרית?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0481B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F2A23-B786-420D-9F4E-ED7C6E3D4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25BFFD-1F7D-41A2-AEF2-182AB5FE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564989</vt:r8>
  </property>
</Properties>
</file>