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F23F4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מתקן האמוניה בחיפה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37725FE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איילת נחמיאס ורבין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F23F4A">
        <w:rPr>
          <w:rFonts w:hint="cs" w:ascii="Tahoma" w:hAnsi="Tahoma" w:cs="David"/>
          <w:u w:val="single"/>
          <w:rtl/>
        </w:rPr>
        <w:t>השר</w:t>
      </w:r>
      <w:r>
        <w:rPr>
          <w:rFonts w:hint="cs" w:ascii="Tahoma" w:hAnsi="Tahoma" w:cs="David"/>
          <w:u w:val="single"/>
          <w:rtl/>
        </w:rPr>
        <w:t xml:space="preserve">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י"ד בסיוון התשע"ה (1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05B848F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בשנת 2013 החליטה הממשלה להעביר את מתקן האמוניה מחיפה. חרף ההחלטה</w:t>
      </w:r>
      <w:r w:rsidR="00F23F4A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וככל הידוע</w:t>
      </w:r>
      <w:r w:rsidR="00F23F4A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טרם הוצא מכרז ונבחר קבלן לצורך הקמת המתקן החדש. מדובר בפצצה מתקתקת המונחת בלב אוכלוסייה.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F23F4A" w:rsidP="0059335D" w:rsidRDefault="00F23F4A" w14:paraId="03C802D5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מתי יוצא מכרז ויבחר קבלן? </w:t>
      </w:r>
    </w:p>
    <w:p w:rsidRPr="009F1FFC" w:rsidR="0059335D" w:rsidP="0059335D" w:rsidRDefault="0059335D" w14:paraId="0F57CE1B" w14:textId="2B21695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מתי תושלם העברת המתקן?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23F4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7CAB94-0BAB-474D-90D7-3FA19D70C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2FFDC9-DE7B-4506-9DB8-6821E2861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57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2015-06-01T10:25:00Z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564819</vt:r8>
  </property>
</Properties>
</file>