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D35C56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20.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 xml:space="preserve">התנית תקציב למוסדות הפטור 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34EAE2E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מיקי לוי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w:rsidR="00C6425A">
        <w:rPr>
          <w:rFonts w:hint="cs" w:ascii="Tahoma" w:hAnsi="Tahoma" w:cs="David"/>
          <w:u w:val="single"/>
          <w:rtl/>
        </w:rPr>
        <w:t>שר</w:t>
      </w:r>
      <w:r>
        <w:rPr>
          <w:rFonts w:hint="cs" w:ascii="Tahoma" w:hAnsi="Tahoma" w:cs="David"/>
          <w:u w:val="single"/>
          <w:rtl/>
        </w:rPr>
        <w:t xml:space="preserve"> האוצר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ט' בסיוון התשע"ה (27 במאי 2015):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C6425A" w:rsidRDefault="0059335D" w14:paraId="62A373DE" w14:textId="76E10079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בהסכמים הקואליציוניים נקבע כי </w:t>
      </w:r>
      <w:bookmarkEnd w:id="13"/>
      <w:r w:rsidR="00C6425A">
        <w:rPr>
          <w:rFonts w:hint="cs" w:ascii="Tahoma" w:hAnsi="Tahoma" w:cs="David"/>
          <w:rtl/>
        </w:rPr>
        <w:t>תבוטל התנית תקציב למוסדות הפטור שיבטל את ההבחנה התקציבית בין מוסד פרטי לממלכתי ("חוק נהרי").</w:t>
      </w:r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="00C6425A" w:rsidP="0059335D" w:rsidRDefault="00C6425A" w14:paraId="30DC1EDD" w14:textId="2711FD24">
      <w:pPr>
        <w:spacing w:line="360" w:lineRule="auto"/>
        <w:rPr>
          <w:rFonts w:hint="cs" w:ascii="Tahoma" w:hAnsi="Tahoma" w:cs="David"/>
          <w:rtl/>
        </w:rPr>
      </w:pPr>
    </w:p>
    <w:p w:rsidR="00C6425A" w:rsidP="00C6425A" w:rsidRDefault="00C6425A" w14:paraId="361D8F5F" w14:textId="79024157">
      <w:pPr>
        <w:numPr>
          <w:ilvl w:val="0"/>
          <w:numId w:val="4"/>
        </w:numPr>
        <w:spacing w:line="360" w:lineRule="auto"/>
        <w:rPr>
          <w:rFonts w:hint="cs" w:ascii="Tahoma" w:hAnsi="Tahoma" w:cs="David"/>
          <w:rtl/>
        </w:rPr>
      </w:pPr>
      <w:r>
        <w:rPr>
          <w:rFonts w:hint="cs" w:ascii="Tahoma" w:hAnsi="Tahoma" w:cs="David"/>
          <w:rtl/>
        </w:rPr>
        <w:t>האם נכון הדבר? אם כן –</w:t>
      </w:r>
    </w:p>
    <w:p w:rsidRPr="009F1FFC" w:rsidR="0059335D" w:rsidP="00C6425A" w:rsidRDefault="0059335D" w14:paraId="0F57CE1B" w14:textId="1024A99D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מהן ההצדקות להחזרת החוק?</w:t>
      </w:r>
      <w:bookmarkEnd w:id="14"/>
    </w:p>
    <w:p w:rsidR="000864DC" w:rsidP="00C6425A" w:rsidRDefault="00D35C56" w14:paraId="24840C4F" w14:textId="77777777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מהן ההערכות התקציביות לעלות תיקון החוק?</w:t>
      </w:r>
    </w:p>
    <w:p w:rsidR="000864DC" w:rsidP="00C6425A" w:rsidRDefault="00D35C56" w14:paraId="78D8F947" w14:textId="77777777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מהו המקור התקציבי לתיקון החוק?</w:t>
      </w:r>
    </w:p>
    <w:p w:rsidR="000864DC" w:rsidP="00C6425A" w:rsidRDefault="00C6425A" w14:paraId="36E01D0B" w14:textId="73F63983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 </w:t>
      </w:r>
      <w:r w:rsidR="00D35C56">
        <w:rPr>
          <w:rFonts w:hint="cs" w:ascii="Tahoma" w:hAnsi="Tahoma" w:cs="David"/>
          <w:rtl/>
        </w:rPr>
        <w:t>כיצד תמנע פגיעה בבתי-הספר הממלכתיים ומעבר לבתי-</w:t>
      </w:r>
      <w:r w:rsidR="00D35C56">
        <w:rPr>
          <w:rFonts w:hint="cs" w:ascii="Tahoma" w:hAnsi="Tahoma" w:cs="David"/>
          <w:rtl/>
        </w:rPr>
        <w:t>ספר פרטיים?</w:t>
      </w:r>
    </w:p>
    <w:p w:rsidR="0059335D" w:rsidP="00D35C56" w:rsidRDefault="0059335D" w14:paraId="4C41B359" w14:textId="77777777">
      <w:pPr>
        <w:tabs>
          <w:tab w:val="left" w:pos="5426"/>
        </w:tabs>
        <w:bidi w:val="0"/>
        <w:jc w:val="right"/>
        <w:rPr>
          <w:rFonts w:hint="cs" w:cs="David"/>
          <w:rtl/>
        </w:rPr>
      </w:pPr>
    </w:p>
    <w:p w:rsidR="00D35C56" w:rsidP="00D35C56" w:rsidRDefault="00D35C56" w14:paraId="48093A2B" w14:textId="180AC8C1">
      <w:pPr>
        <w:tabs>
          <w:tab w:val="left" w:pos="5426"/>
        </w:tabs>
        <w:bidi w:val="0"/>
        <w:jc w:val="right"/>
        <w:rPr>
          <w:rFonts w:hint="cs" w:cs="David"/>
          <w:rtl/>
        </w:rPr>
      </w:pPr>
    </w:p>
    <w:p w:rsidR="00D35C56" w:rsidP="00D35C56" w:rsidRDefault="00D35C56" w14:paraId="19E24200" w14:textId="77777777">
      <w:pPr>
        <w:tabs>
          <w:tab w:val="left" w:pos="5426"/>
        </w:tabs>
        <w:bidi w:val="0"/>
        <w:jc w:val="right"/>
        <w:rPr>
          <w:rFonts w:hint="cs" w:cs="David"/>
          <w:rtl/>
        </w:rPr>
      </w:pPr>
    </w:p>
    <w:p w:rsidR="00D35C56" w:rsidP="00D35C56" w:rsidRDefault="00D35C56" w14:paraId="55CD1F7C" w14:textId="77777777">
      <w:pPr>
        <w:tabs>
          <w:tab w:val="left" w:pos="5426"/>
        </w:tabs>
        <w:bidi w:val="0"/>
        <w:jc w:val="right"/>
        <w:rPr>
          <w:rFonts w:hint="cs" w:cs="David"/>
          <w:rtl/>
        </w:rPr>
      </w:pPr>
    </w:p>
    <w:p w:rsidR="00D35C56" w:rsidP="00D35C56" w:rsidRDefault="00D35C56" w14:paraId="73AEF672" w14:textId="77777777">
      <w:pPr>
        <w:tabs>
          <w:tab w:val="left" w:pos="5426"/>
        </w:tabs>
        <w:bidi w:val="0"/>
        <w:jc w:val="right"/>
        <w:rPr>
          <w:rFonts w:hint="cs" w:cs="David"/>
          <w:rtl/>
        </w:rPr>
      </w:pPr>
    </w:p>
    <w:p w:rsidR="00D35C56" w:rsidP="00D35C56" w:rsidRDefault="00D35C56" w14:paraId="0B2B8E39" w14:textId="77777777">
      <w:pPr>
        <w:tabs>
          <w:tab w:val="left" w:pos="5426"/>
        </w:tabs>
        <w:bidi w:val="0"/>
        <w:jc w:val="right"/>
        <w:rPr>
          <w:rFonts w:hint="cs" w:cs="David"/>
          <w:rtl/>
        </w:rPr>
      </w:pPr>
    </w:p>
    <w:p w:rsidR="00D35C56" w:rsidP="00D35C56" w:rsidRDefault="00D35C56" w14:paraId="0F368BC4" w14:textId="77777777">
      <w:pPr>
        <w:tabs>
          <w:tab w:val="left" w:pos="5426"/>
        </w:tabs>
        <w:bidi w:val="0"/>
        <w:jc w:val="right"/>
        <w:rPr>
          <w:rFonts w:hint="cs" w:cs="David"/>
          <w:rtl/>
        </w:rPr>
      </w:pPr>
    </w:p>
    <w:p w:rsidR="00D35C56" w:rsidP="00D35C56" w:rsidRDefault="00D35C56" w14:paraId="58C2B0ED" w14:textId="77777777">
      <w:pPr>
        <w:tabs>
          <w:tab w:val="left" w:pos="5426"/>
        </w:tabs>
        <w:bidi w:val="0"/>
        <w:jc w:val="right"/>
        <w:rPr>
          <w:rFonts w:hint="cs" w:cs="David"/>
          <w:rtl/>
        </w:rPr>
      </w:pPr>
    </w:p>
    <w:p w:rsidRPr="009F1FFC" w:rsidR="00D35C56" w:rsidP="00D35C56" w:rsidRDefault="00D35C56" w14:paraId="73D1C56C" w14:textId="40125582">
      <w:pPr>
        <w:tabs>
          <w:tab w:val="left" w:pos="5426"/>
        </w:tabs>
        <w:bidi w:val="0"/>
        <w:jc w:val="right"/>
        <w:rPr>
          <w:rFonts w:cs="David"/>
        </w:rPr>
      </w:pPr>
      <w:r>
        <w:rPr>
          <w:rFonts w:hint="cs" w:cs="David"/>
          <w:rtl/>
        </w:rPr>
        <w:t>*</w:t>
      </w:r>
      <w:bookmarkStart w:name="_GoBack" w:id="15"/>
      <w:bookmarkEnd w:id="15"/>
      <w:r>
        <w:rPr>
          <w:rFonts w:hint="cs" w:cs="David"/>
          <w:rtl/>
        </w:rPr>
        <w:t xml:space="preserve">     שאילתה נוספת בעניין זה הופנתה גם לשר החינוך.</w:t>
      </w:r>
    </w:p>
    <w:sectPr w:rsidRPr="009F1FFC" w:rsidR="00D35C5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907968"/>
    <w:multiLevelType w:val="hybridMultilevel"/>
    <w:tmpl w:val="A06A8B9C"/>
    <w:lvl w:ilvl="0" w:tplc="FAC2951A">
      <w:start w:val="1"/>
      <w:numFmt w:val="decimal"/>
      <w:lvlText w:val="%1."/>
      <w:lvlJc w:val="left"/>
      <w:pPr>
        <w:ind w:left="8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6" w:hanging="360"/>
      </w:pPr>
    </w:lvl>
    <w:lvl w:ilvl="2" w:tplc="0409001B" w:tentative="1">
      <w:start w:val="1"/>
      <w:numFmt w:val="lowerRoman"/>
      <w:lvlText w:val="%3."/>
      <w:lvlJc w:val="right"/>
      <w:pPr>
        <w:ind w:left="2316" w:hanging="180"/>
      </w:pPr>
    </w:lvl>
    <w:lvl w:ilvl="3" w:tplc="0409000F" w:tentative="1">
      <w:start w:val="1"/>
      <w:numFmt w:val="decimal"/>
      <w:lvlText w:val="%4."/>
      <w:lvlJc w:val="left"/>
      <w:pPr>
        <w:ind w:left="3036" w:hanging="360"/>
      </w:pPr>
    </w:lvl>
    <w:lvl w:ilvl="4" w:tplc="04090019" w:tentative="1">
      <w:start w:val="1"/>
      <w:numFmt w:val="lowerLetter"/>
      <w:lvlText w:val="%5."/>
      <w:lvlJc w:val="left"/>
      <w:pPr>
        <w:ind w:left="3756" w:hanging="360"/>
      </w:pPr>
    </w:lvl>
    <w:lvl w:ilvl="5" w:tplc="0409001B" w:tentative="1">
      <w:start w:val="1"/>
      <w:numFmt w:val="lowerRoman"/>
      <w:lvlText w:val="%6."/>
      <w:lvlJc w:val="right"/>
      <w:pPr>
        <w:ind w:left="4476" w:hanging="180"/>
      </w:pPr>
    </w:lvl>
    <w:lvl w:ilvl="6" w:tplc="0409000F" w:tentative="1">
      <w:start w:val="1"/>
      <w:numFmt w:val="decimal"/>
      <w:lvlText w:val="%7."/>
      <w:lvlJc w:val="left"/>
      <w:pPr>
        <w:ind w:left="5196" w:hanging="360"/>
      </w:pPr>
    </w:lvl>
    <w:lvl w:ilvl="7" w:tplc="04090019" w:tentative="1">
      <w:start w:val="1"/>
      <w:numFmt w:val="lowerLetter"/>
      <w:lvlText w:val="%8."/>
      <w:lvlJc w:val="left"/>
      <w:pPr>
        <w:ind w:left="5916" w:hanging="360"/>
      </w:pPr>
    </w:lvl>
    <w:lvl w:ilvl="8" w:tplc="0409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3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864DC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6425A"/>
    <w:rsid w:val="00C945DD"/>
    <w:rsid w:val="00CC5C8D"/>
    <w:rsid w:val="00D35C56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www.w3.org/XML/1998/namespace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851B1A-3030-411A-981E-25F4291C4F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4914781-5EF3-4025-B507-C6CBFB6AD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78</Words>
  <Characters>391</Characters>
  <Application>Microsoft Office Word</Application>
  <DocSecurity>0</DocSecurity>
  <Lines>3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2015-05-19T08:33:00Z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564540</vt:r8>
  </property>
</Properties>
</file>