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A717C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הדלפת בחינת-הבגרות בעברית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0C2D8B" w:rsidRDefault="0059335D" w14:paraId="2E2D37C2" w14:textId="2629DECC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מסעוד גנאים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כ"ב באייר תשע"ה (11 במאי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F1390" w:rsidRDefault="00FF1390" w14:paraId="62A373DE" w14:textId="4E92A6D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בשבעה במאי 2015 </w:t>
      </w:r>
      <w:r>
        <w:rPr>
          <w:rFonts w:hint="cs" w:ascii="Tahoma" w:hAnsi="Tahoma" w:cs="David"/>
          <w:rtl/>
        </w:rPr>
        <w:t>ביטל</w:t>
      </w:r>
      <w:r>
        <w:rPr>
          <w:rFonts w:hint="cs" w:ascii="Tahoma" w:hAnsi="Tahoma" w:cs="David"/>
          <w:rtl/>
        </w:rPr>
        <w:t xml:space="preserve"> משרד-</w:t>
      </w:r>
      <w:r w:rsidR="0059335D">
        <w:rPr>
          <w:rFonts w:hint="cs" w:ascii="Tahoma" w:hAnsi="Tahoma" w:cs="David"/>
          <w:rtl/>
        </w:rPr>
        <w:t>החינוך  שני שאל</w:t>
      </w:r>
      <w:r w:rsidR="00A717C9">
        <w:rPr>
          <w:rFonts w:hint="cs" w:ascii="Tahoma" w:hAnsi="Tahoma" w:cs="David"/>
          <w:rtl/>
        </w:rPr>
        <w:t xml:space="preserve">ונים בבחינת-הבגרות בעברית למגזר </w:t>
      </w:r>
      <w:r w:rsidR="0059335D">
        <w:rPr>
          <w:rFonts w:hint="cs" w:ascii="Tahoma" w:hAnsi="Tahoma" w:cs="David"/>
          <w:rtl/>
        </w:rPr>
        <w:t>הערבי, בעקבות הדלפתן לרשתות החברתיות.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9335D" w:rsidRDefault="00A717C9" w14:paraId="0F57CE1B" w14:textId="4D2D14A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נחקרה</w:t>
      </w:r>
      <w:r w:rsidR="0059335D">
        <w:rPr>
          <w:rFonts w:hint="cs" w:ascii="Tahoma" w:hAnsi="Tahoma" w:cs="David"/>
          <w:rtl/>
        </w:rPr>
        <w:t xml:space="preserve"> סיבת ההדלפה?</w:t>
      </w:r>
      <w:bookmarkEnd w:id="14"/>
    </w:p>
    <w:p w:rsidR="00A717C9" w:rsidP="00A717C9" w:rsidRDefault="00A717C9" w14:paraId="5B8DA061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לנוכח רצף ההדלפות, האם</w:t>
      </w:r>
      <w:r>
        <w:rPr>
          <w:rFonts w:hint="cs" w:ascii="Tahoma" w:hAnsi="Tahoma" w:cs="David"/>
          <w:rtl/>
        </w:rPr>
        <w:t xml:space="preserve"> ננ</w:t>
      </w:r>
      <w:r>
        <w:rPr>
          <w:rFonts w:hint="cs" w:ascii="Tahoma" w:hAnsi="Tahoma" w:cs="David"/>
          <w:rtl/>
        </w:rPr>
        <w:t xml:space="preserve">קטו </w:t>
      </w:r>
      <w:r>
        <w:rPr>
          <w:rFonts w:hint="cs" w:ascii="Tahoma" w:hAnsi="Tahoma" w:cs="David"/>
          <w:rtl/>
        </w:rPr>
        <w:t xml:space="preserve">צעדים למניעת הדלפות? אם כן – </w:t>
      </w:r>
    </w:p>
    <w:p w:rsidR="00A717C9" w:rsidP="00A717C9" w:rsidRDefault="00A717C9" w14:paraId="59E43B73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 xml:space="preserve">מהן? </w:t>
      </w:r>
    </w:p>
    <w:p w:rsidR="00C93AE7" w:rsidP="00A717C9" w:rsidRDefault="00A717C9" w14:paraId="7547C157" w14:textId="052530B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>האם המשרד נכשל במניעת ההדלפות?</w:t>
      </w:r>
    </w:p>
    <w:p w:rsidR="00C93AE7" w:rsidRDefault="00A717C9" w14:paraId="5CD10DD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התלמידים שנזוקו יפוצ</w:t>
      </w:r>
      <w:r>
        <w:rPr>
          <w:rFonts w:hint="cs" w:ascii="Tahoma" w:hAnsi="Tahoma" w:cs="David"/>
          <w:rtl/>
        </w:rPr>
        <w:t>ו?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C2D8B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17C9"/>
    <w:rsid w:val="00A75AF7"/>
    <w:rsid w:val="00B64B63"/>
    <w:rsid w:val="00C3259F"/>
    <w:rsid w:val="00C93AE7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1390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C6EF8E-5C37-4C95-AE8C-3A4576E6B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7F6AEA-A4CE-4B27-9193-D38774A76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61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2015-05-11T10:31:00Z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564199</vt:r8>
  </property>
</Properties>
</file>