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FB68C" w14:textId="77777777" w:rsidR="004439EE" w:rsidRPr="00EE7EB1" w:rsidRDefault="004439EE" w:rsidP="004439EE">
      <w:pPr>
        <w:rPr>
          <w:rFonts w:cs="David"/>
        </w:rPr>
      </w:pPr>
      <w:bookmarkStart w:id="0" w:name="_GoBack"/>
      <w:bookmarkEnd w:id="0"/>
    </w:p>
    <w:p w14:paraId="2D3FB68D" w14:textId="77777777" w:rsidR="004439EE" w:rsidRDefault="004439EE" w:rsidP="004439EE">
      <w:pPr>
        <w:jc w:val="center"/>
        <w:rPr>
          <w:rFonts w:cs="David"/>
          <w:rtl/>
        </w:rPr>
      </w:pPr>
      <w:r w:rsidRPr="007641CD">
        <w:rPr>
          <w:rFonts w:cs="David" w:hint="cs"/>
          <w:noProof/>
        </w:rPr>
        <w:drawing>
          <wp:inline distT="0" distB="0" distL="0" distR="0" wp14:anchorId="2D3FB6B7" wp14:editId="2D3FB6B8">
            <wp:extent cx="657225" cy="800100"/>
            <wp:effectExtent l="0" t="0" r="9525" b="0"/>
            <wp:docPr id="1" name="תמונה 1"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p w14:paraId="2D3FB68F" w14:textId="6A324694" w:rsidR="004439EE" w:rsidRPr="00F57982" w:rsidRDefault="004439EE" w:rsidP="00F57982">
      <w:pPr>
        <w:jc w:val="center"/>
        <w:rPr>
          <w:rFonts w:cs="Guttman Hatzvi"/>
          <w:b/>
          <w:bCs/>
          <w:rtl/>
        </w:rPr>
      </w:pPr>
      <w:r w:rsidRPr="00A37A25">
        <w:rPr>
          <w:rFonts w:cs="Guttman Hatzvi" w:hint="cs"/>
          <w:b/>
          <w:bCs/>
          <w:rtl/>
        </w:rPr>
        <w:t>ה</w:t>
      </w:r>
      <w:r>
        <w:rPr>
          <w:rFonts w:cs="Guttman Hatzvi" w:hint="cs"/>
          <w:b/>
          <w:bCs/>
          <w:rtl/>
        </w:rPr>
        <w:t xml:space="preserve"> </w:t>
      </w:r>
      <w:r w:rsidRPr="00A37A25">
        <w:rPr>
          <w:rFonts w:cs="Guttman Hatzvi" w:hint="cs"/>
          <w:b/>
          <w:bCs/>
          <w:rtl/>
        </w:rPr>
        <w:t>כ</w:t>
      </w:r>
      <w:r>
        <w:rPr>
          <w:rFonts w:cs="Guttman Hatzvi" w:hint="cs"/>
          <w:b/>
          <w:bCs/>
          <w:rtl/>
        </w:rPr>
        <w:t xml:space="preserve"> </w:t>
      </w:r>
      <w:r w:rsidRPr="00A37A25">
        <w:rPr>
          <w:rFonts w:cs="Guttman Hatzvi" w:hint="cs"/>
          <w:b/>
          <w:bCs/>
          <w:rtl/>
        </w:rPr>
        <w:t>נ</w:t>
      </w:r>
      <w:r>
        <w:rPr>
          <w:rFonts w:cs="Guttman Hatzvi" w:hint="cs"/>
          <w:b/>
          <w:bCs/>
          <w:rtl/>
        </w:rPr>
        <w:t xml:space="preserve"> </w:t>
      </w:r>
      <w:r w:rsidRPr="00A37A25">
        <w:rPr>
          <w:rFonts w:cs="Guttman Hatzvi" w:hint="cs"/>
          <w:b/>
          <w:bCs/>
          <w:rtl/>
        </w:rPr>
        <w:t>ס</w:t>
      </w:r>
      <w:r>
        <w:rPr>
          <w:rFonts w:cs="Guttman Hatzvi" w:hint="cs"/>
          <w:b/>
          <w:bCs/>
          <w:rtl/>
        </w:rPr>
        <w:t xml:space="preserve"> </w:t>
      </w:r>
      <w:r w:rsidRPr="00A37A25">
        <w:rPr>
          <w:rFonts w:cs="Guttman Hatzvi" w:hint="cs"/>
          <w:b/>
          <w:bCs/>
          <w:rtl/>
        </w:rPr>
        <w:t>ת</w:t>
      </w:r>
    </w:p>
    <w:p w14:paraId="2F51D6A1" w14:textId="37B749C6" w:rsidR="00D70976" w:rsidRPr="005B6CF1" w:rsidRDefault="00D70976" w:rsidP="00D70976">
      <w:pPr>
        <w:pStyle w:val="1"/>
        <w:rPr>
          <w:sz w:val="56"/>
          <w:szCs w:val="56"/>
          <w:rtl/>
        </w:rPr>
      </w:pPr>
      <w:r w:rsidRPr="005B6CF1">
        <w:rPr>
          <w:rFonts w:hint="cs"/>
          <w:sz w:val="56"/>
          <w:szCs w:val="56"/>
          <w:rtl/>
        </w:rPr>
        <w:t>מסקנות</w:t>
      </w:r>
    </w:p>
    <w:p w14:paraId="71A3A1EC" w14:textId="77777777" w:rsidR="00D70976" w:rsidRPr="005B6CF1" w:rsidRDefault="00D70976" w:rsidP="00D70976">
      <w:pPr>
        <w:pStyle w:val="1"/>
        <w:rPr>
          <w:sz w:val="44"/>
          <w:szCs w:val="44"/>
          <w:rtl/>
        </w:rPr>
      </w:pPr>
      <w:r w:rsidRPr="005B6CF1">
        <w:rPr>
          <w:rFonts w:hint="cs"/>
          <w:sz w:val="44"/>
          <w:szCs w:val="44"/>
          <w:rtl/>
        </w:rPr>
        <w:t>ועדת החינוך, התרבות והספורט</w:t>
      </w:r>
    </w:p>
    <w:p w14:paraId="2D87C6DB" w14:textId="77777777" w:rsidR="00D70976" w:rsidRPr="00C475C8" w:rsidRDefault="00D70976" w:rsidP="00D70976">
      <w:pPr>
        <w:pStyle w:val="1"/>
        <w:rPr>
          <w:sz w:val="36"/>
          <w:szCs w:val="36"/>
          <w:rtl/>
        </w:rPr>
      </w:pPr>
      <w:r w:rsidRPr="00C76728">
        <w:rPr>
          <w:rFonts w:hint="cs"/>
          <w:sz w:val="36"/>
          <w:szCs w:val="36"/>
          <w:rtl/>
        </w:rPr>
        <w:t>בעקבות החלטה על דיון מהיר</w:t>
      </w:r>
    </w:p>
    <w:p w14:paraId="4CE49D98" w14:textId="6B230A00" w:rsidR="00D70976" w:rsidRPr="00C76728" w:rsidRDefault="00D70976" w:rsidP="00D70976">
      <w:pPr>
        <w:rPr>
          <w:rFonts w:cs="David"/>
          <w:b/>
          <w:bCs/>
          <w:rtl/>
        </w:rPr>
      </w:pPr>
      <w:r w:rsidRPr="00C76728">
        <w:rPr>
          <w:rFonts w:cs="David" w:hint="cs"/>
          <w:b/>
          <w:bCs/>
          <w:rtl/>
        </w:rPr>
        <w:t>הכנסת העשרים</w:t>
      </w:r>
      <w:r w:rsidRPr="00C76728">
        <w:rPr>
          <w:rFonts w:cs="David" w:hint="cs"/>
          <w:b/>
          <w:bCs/>
          <w:rtl/>
        </w:rPr>
        <w:tab/>
      </w:r>
      <w:r w:rsidRPr="00C76728">
        <w:rPr>
          <w:rFonts w:cs="David" w:hint="cs"/>
          <w:b/>
          <w:bCs/>
          <w:rtl/>
        </w:rPr>
        <w:tab/>
      </w:r>
      <w:r w:rsidRPr="00C76728">
        <w:rPr>
          <w:rFonts w:cs="David" w:hint="cs"/>
          <w:b/>
          <w:bCs/>
          <w:rtl/>
        </w:rPr>
        <w:tab/>
      </w:r>
      <w:r w:rsidRPr="00C76728">
        <w:rPr>
          <w:rFonts w:cs="David" w:hint="cs"/>
          <w:b/>
          <w:bCs/>
          <w:rtl/>
        </w:rPr>
        <w:tab/>
      </w:r>
      <w:r w:rsidRPr="00C76728">
        <w:rPr>
          <w:rFonts w:cs="David" w:hint="cs"/>
          <w:b/>
          <w:bCs/>
          <w:rtl/>
        </w:rPr>
        <w:tab/>
      </w:r>
      <w:r w:rsidRPr="00C76728">
        <w:rPr>
          <w:rFonts w:cs="David"/>
          <w:b/>
          <w:bCs/>
          <w:rtl/>
        </w:rPr>
        <w:tab/>
      </w:r>
      <w:r w:rsidRPr="00C76728">
        <w:rPr>
          <w:rFonts w:cs="David" w:hint="cs"/>
          <w:b/>
          <w:bCs/>
          <w:rtl/>
        </w:rPr>
        <w:tab/>
      </w:r>
      <w:r>
        <w:rPr>
          <w:rFonts w:cs="David" w:hint="cs"/>
          <w:b/>
          <w:bCs/>
          <w:rtl/>
        </w:rPr>
        <w:t xml:space="preserve">            כ"א בסיון</w:t>
      </w:r>
      <w:r w:rsidRPr="00C76728">
        <w:rPr>
          <w:rFonts w:cs="David" w:hint="cs"/>
          <w:b/>
          <w:bCs/>
          <w:rtl/>
        </w:rPr>
        <w:t xml:space="preserve"> </w:t>
      </w:r>
      <w:proofErr w:type="spellStart"/>
      <w:r w:rsidRPr="00C76728">
        <w:rPr>
          <w:rFonts w:cs="David" w:hint="cs"/>
          <w:b/>
          <w:bCs/>
          <w:rtl/>
        </w:rPr>
        <w:t>התשע"ח</w:t>
      </w:r>
      <w:proofErr w:type="spellEnd"/>
    </w:p>
    <w:p w14:paraId="797EA87B" w14:textId="4F1EECF0" w:rsidR="00D70976" w:rsidRDefault="00D70976" w:rsidP="00D70976">
      <w:pPr>
        <w:jc w:val="both"/>
        <w:rPr>
          <w:rFonts w:cs="David"/>
          <w:rtl/>
        </w:rPr>
      </w:pPr>
      <w:r w:rsidRPr="00C76728">
        <w:rPr>
          <w:rFonts w:cs="David" w:hint="cs"/>
          <w:b/>
          <w:bCs/>
          <w:rtl/>
        </w:rPr>
        <w:t>מושב רביעי</w:t>
      </w:r>
      <w:r w:rsidRPr="00350538">
        <w:rPr>
          <w:rFonts w:cs="David" w:hint="cs"/>
          <w:b/>
          <w:bCs/>
          <w:rtl/>
        </w:rPr>
        <w:tab/>
      </w:r>
      <w:r w:rsidRPr="00350538">
        <w:rPr>
          <w:rFonts w:cs="David" w:hint="cs"/>
          <w:b/>
          <w:bCs/>
          <w:rtl/>
        </w:rPr>
        <w:tab/>
      </w:r>
      <w:r w:rsidRPr="00350538">
        <w:rPr>
          <w:rFonts w:cs="David" w:hint="cs"/>
          <w:b/>
          <w:bCs/>
          <w:rtl/>
        </w:rPr>
        <w:tab/>
      </w:r>
      <w:r w:rsidRPr="00350538">
        <w:rPr>
          <w:rFonts w:cs="David" w:hint="cs"/>
          <w:b/>
          <w:bCs/>
          <w:rtl/>
        </w:rPr>
        <w:tab/>
      </w:r>
      <w:r w:rsidRPr="00350538">
        <w:rPr>
          <w:rFonts w:cs="David" w:hint="cs"/>
          <w:b/>
          <w:bCs/>
          <w:rtl/>
        </w:rPr>
        <w:tab/>
      </w:r>
      <w:r>
        <w:rPr>
          <w:rFonts w:cs="David" w:hint="cs"/>
          <w:b/>
          <w:bCs/>
          <w:rtl/>
        </w:rPr>
        <w:tab/>
      </w:r>
      <w:r w:rsidRPr="00350538">
        <w:rPr>
          <w:rFonts w:cs="David" w:hint="cs"/>
          <w:b/>
          <w:bCs/>
          <w:rtl/>
        </w:rPr>
        <w:tab/>
      </w:r>
      <w:r w:rsidRPr="00350538">
        <w:rPr>
          <w:rFonts w:cs="David" w:hint="cs"/>
          <w:b/>
          <w:bCs/>
          <w:rtl/>
        </w:rPr>
        <w:tab/>
      </w:r>
      <w:r>
        <w:rPr>
          <w:rFonts w:cs="David" w:hint="cs"/>
          <w:b/>
          <w:bCs/>
          <w:rtl/>
        </w:rPr>
        <w:t>4 ביוני 2018</w:t>
      </w:r>
    </w:p>
    <w:p w14:paraId="0B1275D7" w14:textId="77777777" w:rsidR="00D70976" w:rsidRPr="00C27D58" w:rsidRDefault="00D70976" w:rsidP="00D70976">
      <w:pPr>
        <w:jc w:val="both"/>
        <w:rPr>
          <w:rFonts w:cs="David"/>
          <w:sz w:val="16"/>
          <w:szCs w:val="16"/>
          <w:rtl/>
        </w:rPr>
      </w:pPr>
    </w:p>
    <w:p w14:paraId="5E3F7605" w14:textId="0A18E229" w:rsidR="00D70976" w:rsidRPr="00E22FCD" w:rsidRDefault="00D70976" w:rsidP="00D70976">
      <w:pPr>
        <w:jc w:val="center"/>
        <w:rPr>
          <w:rFonts w:ascii="David" w:eastAsia="David" w:hAnsi="David" w:cs="David"/>
          <w:b/>
          <w:bCs/>
          <w:color w:val="000000"/>
          <w:rtl/>
        </w:rPr>
      </w:pPr>
      <w:r w:rsidRPr="00E22FCD">
        <w:rPr>
          <w:rFonts w:cs="David" w:hint="cs"/>
          <w:b/>
          <w:bCs/>
          <w:rtl/>
        </w:rPr>
        <w:t xml:space="preserve">בנושא: </w:t>
      </w:r>
      <w:r>
        <w:rPr>
          <w:rFonts w:ascii="David" w:eastAsia="David" w:hAnsi="David" w:cs="David" w:hint="cs"/>
          <w:b/>
          <w:bCs/>
          <w:color w:val="000000"/>
          <w:u w:val="single"/>
          <w:rtl/>
        </w:rPr>
        <w:t>גביה לא חוקית של תשלומי רשות ברשויות מקומיות</w:t>
      </w:r>
    </w:p>
    <w:p w14:paraId="439F9181" w14:textId="64BC9A00" w:rsidR="00D70976" w:rsidRDefault="00D70976" w:rsidP="00D70976">
      <w:pPr>
        <w:jc w:val="center"/>
        <w:rPr>
          <w:rFonts w:ascii="David" w:eastAsia="David" w:hAnsi="David" w:cs="David"/>
          <w:b/>
          <w:bCs/>
          <w:color w:val="000000"/>
          <w:rtl/>
        </w:rPr>
      </w:pPr>
      <w:r>
        <w:rPr>
          <w:rFonts w:ascii="David" w:eastAsia="David" w:hAnsi="David" w:cs="David" w:hint="cs"/>
          <w:b/>
          <w:bCs/>
          <w:color w:val="000000"/>
          <w:rtl/>
        </w:rPr>
        <w:t>של חברת</w:t>
      </w:r>
      <w:r w:rsidRPr="00E22FCD">
        <w:rPr>
          <w:rFonts w:ascii="David" w:eastAsia="David" w:hAnsi="David" w:cs="David" w:hint="cs"/>
          <w:b/>
          <w:bCs/>
          <w:color w:val="000000"/>
          <w:rtl/>
        </w:rPr>
        <w:t xml:space="preserve"> הכנסת </w:t>
      </w:r>
      <w:r>
        <w:rPr>
          <w:rFonts w:ascii="David" w:eastAsia="David" w:hAnsi="David" w:cs="David" w:hint="cs"/>
          <w:b/>
          <w:bCs/>
          <w:color w:val="000000"/>
          <w:rtl/>
        </w:rPr>
        <w:t>קארין אלהרר</w:t>
      </w:r>
    </w:p>
    <w:p w14:paraId="5B9DED16" w14:textId="77777777" w:rsidR="00D70976" w:rsidRDefault="00D70976" w:rsidP="00D70976">
      <w:pPr>
        <w:jc w:val="both"/>
        <w:rPr>
          <w:rFonts w:cs="David"/>
          <w:rtl/>
        </w:rPr>
      </w:pPr>
    </w:p>
    <w:p w14:paraId="549D3C0F" w14:textId="6305160B" w:rsidR="00D70976" w:rsidRPr="00C947F8" w:rsidRDefault="00D70976" w:rsidP="00D70976">
      <w:pPr>
        <w:jc w:val="both"/>
        <w:rPr>
          <w:rFonts w:cs="David"/>
          <w:rtl/>
        </w:rPr>
      </w:pPr>
      <w:r w:rsidRPr="00C947F8">
        <w:rPr>
          <w:rFonts w:cs="David" w:hint="cs"/>
          <w:rtl/>
        </w:rPr>
        <w:t xml:space="preserve">יו"ר הכנסת </w:t>
      </w:r>
      <w:proofErr w:type="spellStart"/>
      <w:r w:rsidRPr="00C947F8">
        <w:rPr>
          <w:rFonts w:cs="David" w:hint="cs"/>
          <w:rtl/>
        </w:rPr>
        <w:t>וסגניו</w:t>
      </w:r>
      <w:proofErr w:type="spellEnd"/>
      <w:r w:rsidRPr="00C947F8">
        <w:rPr>
          <w:rFonts w:cs="David" w:hint="cs"/>
          <w:rtl/>
        </w:rPr>
        <w:t xml:space="preserve"> החליטו בישיבתם מיום</w:t>
      </w:r>
      <w:r>
        <w:rPr>
          <w:rFonts w:cs="David" w:hint="cs"/>
          <w:rtl/>
        </w:rPr>
        <w:t xml:space="preserve"> ז' בסיון </w:t>
      </w:r>
      <w:proofErr w:type="spellStart"/>
      <w:r>
        <w:rPr>
          <w:rFonts w:cs="David" w:hint="cs"/>
          <w:rtl/>
        </w:rPr>
        <w:t>התשע"ח</w:t>
      </w:r>
      <w:proofErr w:type="spellEnd"/>
      <w:r>
        <w:rPr>
          <w:rFonts w:cs="David" w:hint="cs"/>
          <w:rtl/>
        </w:rPr>
        <w:t xml:space="preserve">, </w:t>
      </w:r>
      <w:r w:rsidRPr="00C947F8">
        <w:rPr>
          <w:rFonts w:cs="David" w:hint="cs"/>
          <w:rtl/>
        </w:rPr>
        <w:t xml:space="preserve"> (</w:t>
      </w:r>
      <w:r>
        <w:rPr>
          <w:rFonts w:cs="David" w:hint="cs"/>
          <w:rtl/>
        </w:rPr>
        <w:t>21/5/2018</w:t>
      </w:r>
      <w:r w:rsidRPr="00C947F8">
        <w:rPr>
          <w:rFonts w:cs="David" w:hint="cs"/>
          <w:rtl/>
        </w:rPr>
        <w:t>), להעביר ל"דיון מהיר" בוועדת החינוך</w:t>
      </w:r>
      <w:r>
        <w:rPr>
          <w:rFonts w:cs="David" w:hint="cs"/>
          <w:rtl/>
        </w:rPr>
        <w:t xml:space="preserve">, התרבות והספורט את ההצעה </w:t>
      </w:r>
      <w:r w:rsidRPr="00C947F8">
        <w:rPr>
          <w:rFonts w:cs="David" w:hint="cs"/>
          <w:rtl/>
        </w:rPr>
        <w:t>הנ"ל.</w:t>
      </w:r>
    </w:p>
    <w:p w14:paraId="2F15E7D6" w14:textId="77777777" w:rsidR="00D70976" w:rsidRPr="00F0416E" w:rsidRDefault="00D70976" w:rsidP="00D70976">
      <w:pPr>
        <w:jc w:val="both"/>
        <w:rPr>
          <w:rFonts w:cs="David"/>
          <w:sz w:val="10"/>
          <w:szCs w:val="10"/>
          <w:rtl/>
        </w:rPr>
      </w:pPr>
    </w:p>
    <w:p w14:paraId="766BD528" w14:textId="787D5449" w:rsidR="00D70976" w:rsidRDefault="00D70976" w:rsidP="00D70976">
      <w:pPr>
        <w:jc w:val="both"/>
        <w:rPr>
          <w:rFonts w:cs="David"/>
          <w:rtl/>
        </w:rPr>
      </w:pPr>
      <w:r w:rsidRPr="00C947F8">
        <w:rPr>
          <w:rFonts w:cs="David" w:hint="cs"/>
          <w:rtl/>
        </w:rPr>
        <w:t xml:space="preserve">ביום </w:t>
      </w:r>
      <w:r>
        <w:rPr>
          <w:rFonts w:cs="David" w:hint="cs"/>
          <w:rtl/>
        </w:rPr>
        <w:t xml:space="preserve">כ"א בסיון, </w:t>
      </w:r>
      <w:proofErr w:type="spellStart"/>
      <w:r>
        <w:rPr>
          <w:rFonts w:cs="David" w:hint="cs"/>
          <w:rtl/>
        </w:rPr>
        <w:t>התשע"ח</w:t>
      </w:r>
      <w:proofErr w:type="spellEnd"/>
      <w:r>
        <w:rPr>
          <w:rFonts w:cs="David" w:hint="cs"/>
          <w:rtl/>
        </w:rPr>
        <w:t xml:space="preserve"> (4/6/2018) </w:t>
      </w:r>
      <w:r w:rsidRPr="00C947F8">
        <w:rPr>
          <w:rFonts w:cs="David" w:hint="cs"/>
          <w:rtl/>
        </w:rPr>
        <w:t xml:space="preserve">קיימה הוועדה דיון </w:t>
      </w:r>
      <w:r>
        <w:rPr>
          <w:rFonts w:cs="David" w:hint="cs"/>
          <w:rtl/>
        </w:rPr>
        <w:t>בנדון בראשות ח"כ יעקב מרגי.</w:t>
      </w:r>
    </w:p>
    <w:p w14:paraId="74B78616" w14:textId="77777777" w:rsidR="0074263D" w:rsidRDefault="0074263D" w:rsidP="00D70976">
      <w:pPr>
        <w:jc w:val="both"/>
        <w:rPr>
          <w:rFonts w:cs="David"/>
          <w:rtl/>
        </w:rPr>
      </w:pPr>
    </w:p>
    <w:p w14:paraId="3F9FE37E" w14:textId="31A6B312" w:rsidR="0074263D" w:rsidRDefault="0074263D" w:rsidP="00CA7BE4">
      <w:pPr>
        <w:jc w:val="both"/>
        <w:rPr>
          <w:rFonts w:cs="David"/>
          <w:rtl/>
        </w:rPr>
      </w:pPr>
      <w:r>
        <w:rPr>
          <w:rFonts w:cs="David" w:hint="cs"/>
          <w:rtl/>
        </w:rPr>
        <w:t>מידי שנה</w:t>
      </w:r>
      <w:r w:rsidR="00CA7BE4">
        <w:rPr>
          <w:rFonts w:cs="David" w:hint="cs"/>
          <w:rtl/>
        </w:rPr>
        <w:t>,</w:t>
      </w:r>
      <w:r>
        <w:rPr>
          <w:rFonts w:cs="David" w:hint="cs"/>
          <w:rtl/>
        </w:rPr>
        <w:t xml:space="preserve"> ועדת החינוך, התרבות והספורט מאשרת תשלומי הורים. תשלום חובה </w:t>
      </w:r>
      <w:r>
        <w:rPr>
          <w:rFonts w:cs="David"/>
          <w:rtl/>
        </w:rPr>
        <w:t>–</w:t>
      </w:r>
      <w:r>
        <w:rPr>
          <w:rFonts w:cs="David" w:hint="cs"/>
          <w:rtl/>
        </w:rPr>
        <w:t xml:space="preserve"> עבור ביטוח בריאות</w:t>
      </w:r>
      <w:r w:rsidR="00CA7BE4">
        <w:rPr>
          <w:rFonts w:cs="David" w:hint="cs"/>
          <w:rtl/>
        </w:rPr>
        <w:t xml:space="preserve"> תלמידים;</w:t>
      </w:r>
      <w:r>
        <w:rPr>
          <w:rFonts w:cs="David" w:hint="cs"/>
          <w:rtl/>
        </w:rPr>
        <w:t xml:space="preserve"> תשלומי רשות </w:t>
      </w:r>
      <w:r>
        <w:rPr>
          <w:rFonts w:cs="David"/>
          <w:rtl/>
        </w:rPr>
        <w:t>–</w:t>
      </w:r>
      <w:r>
        <w:rPr>
          <w:rFonts w:cs="David" w:hint="cs"/>
          <w:rtl/>
        </w:rPr>
        <w:t xml:space="preserve"> עבור  טיולים, מסיבות </w:t>
      </w:r>
      <w:r w:rsidR="00CA7BE4">
        <w:rPr>
          <w:rFonts w:cs="David" w:hint="cs"/>
          <w:rtl/>
        </w:rPr>
        <w:t>וכדו';</w:t>
      </w:r>
      <w:r>
        <w:rPr>
          <w:rFonts w:cs="David" w:hint="cs"/>
          <w:rtl/>
        </w:rPr>
        <w:t xml:space="preserve"> וכן תשלומים נוספים כמו: </w:t>
      </w:r>
      <w:proofErr w:type="spellStart"/>
      <w:r>
        <w:rPr>
          <w:rFonts w:cs="David" w:hint="cs"/>
          <w:rtl/>
        </w:rPr>
        <w:t>תל"ן</w:t>
      </w:r>
      <w:proofErr w:type="spellEnd"/>
      <w:r>
        <w:rPr>
          <w:rFonts w:cs="David" w:hint="cs"/>
          <w:rtl/>
        </w:rPr>
        <w:t xml:space="preserve"> </w:t>
      </w:r>
      <w:r w:rsidR="00CA7BE4">
        <w:rPr>
          <w:rFonts w:cs="David" w:hint="cs"/>
          <w:rtl/>
        </w:rPr>
        <w:t>בכפוף</w:t>
      </w:r>
      <w:r>
        <w:rPr>
          <w:rFonts w:cs="David" w:hint="cs"/>
          <w:rtl/>
        </w:rPr>
        <w:t xml:space="preserve"> </w:t>
      </w:r>
      <w:r w:rsidR="00CA7BE4">
        <w:rPr>
          <w:rFonts w:cs="David" w:hint="cs"/>
          <w:rtl/>
        </w:rPr>
        <w:t>ל</w:t>
      </w:r>
      <w:r>
        <w:rPr>
          <w:rFonts w:cs="David" w:hint="cs"/>
          <w:rtl/>
        </w:rPr>
        <w:t>תנאים מסוימים.</w:t>
      </w:r>
    </w:p>
    <w:p w14:paraId="26B0200C" w14:textId="77777777" w:rsidR="0074263D" w:rsidRDefault="0074263D" w:rsidP="0074263D">
      <w:pPr>
        <w:jc w:val="both"/>
        <w:rPr>
          <w:rFonts w:cs="David"/>
          <w:rtl/>
        </w:rPr>
      </w:pPr>
    </w:p>
    <w:p w14:paraId="625E966F" w14:textId="33C0E6F1" w:rsidR="0074263D" w:rsidRDefault="0074263D" w:rsidP="0074263D">
      <w:pPr>
        <w:jc w:val="both"/>
        <w:rPr>
          <w:rFonts w:cs="David"/>
          <w:rtl/>
        </w:rPr>
      </w:pPr>
      <w:r>
        <w:rPr>
          <w:rFonts w:cs="David" w:hint="cs"/>
          <w:rtl/>
        </w:rPr>
        <w:t>בפועל</w:t>
      </w:r>
      <w:r w:rsidR="00CA7BE4">
        <w:rPr>
          <w:rFonts w:cs="David" w:hint="cs"/>
          <w:rtl/>
        </w:rPr>
        <w:t>,</w:t>
      </w:r>
      <w:r>
        <w:rPr>
          <w:rFonts w:cs="David" w:hint="cs"/>
          <w:rtl/>
        </w:rPr>
        <w:t xml:space="preserve"> בתי ספר רבים</w:t>
      </w:r>
      <w:r w:rsidR="00CA7BE4">
        <w:rPr>
          <w:rFonts w:cs="David" w:hint="cs"/>
          <w:rtl/>
        </w:rPr>
        <w:t>,</w:t>
      </w:r>
      <w:r>
        <w:rPr>
          <w:rFonts w:cs="David" w:hint="cs"/>
          <w:rtl/>
        </w:rPr>
        <w:t xml:space="preserve"> ברשויות מקומיות רבות</w:t>
      </w:r>
      <w:r w:rsidR="00CA7BE4">
        <w:rPr>
          <w:rFonts w:cs="David" w:hint="cs"/>
          <w:rtl/>
        </w:rPr>
        <w:t>,</w:t>
      </w:r>
      <w:r>
        <w:rPr>
          <w:rFonts w:cs="David" w:hint="cs"/>
          <w:rtl/>
        </w:rPr>
        <w:t xml:space="preserve"> גובות תשלומים שלא עפ"י הכללים. יתרה מכך. נמצא, שיש רשויות מקומיות שמפעילות חברות גביה נגד הורים שלא שילמו את התשלומים שכלל אינם מחויבים בהם. </w:t>
      </w:r>
    </w:p>
    <w:p w14:paraId="1966EF2D" w14:textId="77777777" w:rsidR="00212098" w:rsidRDefault="00212098" w:rsidP="0074263D">
      <w:pPr>
        <w:jc w:val="both"/>
        <w:rPr>
          <w:rFonts w:cs="David"/>
          <w:rtl/>
        </w:rPr>
      </w:pPr>
    </w:p>
    <w:p w14:paraId="1CF261D3" w14:textId="5B4478E2" w:rsidR="00212098" w:rsidRDefault="00212098" w:rsidP="0074263D">
      <w:pPr>
        <w:jc w:val="both"/>
        <w:rPr>
          <w:rFonts w:cs="David"/>
          <w:rtl/>
        </w:rPr>
      </w:pPr>
      <w:r>
        <w:rPr>
          <w:rFonts w:cs="David" w:hint="cs"/>
          <w:rtl/>
        </w:rPr>
        <w:t>הוועדה שמעה ממשרד החינוך כי יש נוהל לגביית תשלומי הורים. הנוהל קבוע בחוק ובכל חוזרי המנכ"ל. מפקח משרד החינוך אמור לבדוק כל תשלום האם הוא עומד בנוהל ולאשר אותו רק אם וכאשר עמד בנוהל.</w:t>
      </w:r>
    </w:p>
    <w:p w14:paraId="5038EB48" w14:textId="77777777" w:rsidR="00D70976" w:rsidRPr="00C475C8" w:rsidRDefault="00D70976" w:rsidP="00D70976">
      <w:pPr>
        <w:jc w:val="both"/>
        <w:rPr>
          <w:rFonts w:cs="David"/>
          <w:sz w:val="16"/>
          <w:szCs w:val="16"/>
          <w:rtl/>
        </w:rPr>
      </w:pPr>
    </w:p>
    <w:p w14:paraId="49A38B1D" w14:textId="77777777" w:rsidR="00D70976" w:rsidRDefault="00D70976" w:rsidP="00D70976">
      <w:pPr>
        <w:rPr>
          <w:rFonts w:cs="David"/>
          <w:rtl/>
        </w:rPr>
      </w:pPr>
      <w:r w:rsidRPr="00C947F8">
        <w:rPr>
          <w:rFonts w:cs="David" w:hint="cs"/>
          <w:rtl/>
        </w:rPr>
        <w:t>בתום הישיבה הגיעה הוועדה למסקנות הבאות:</w:t>
      </w:r>
    </w:p>
    <w:p w14:paraId="221CA8C2" w14:textId="77777777" w:rsidR="00D70976" w:rsidRPr="00C475C8" w:rsidRDefault="00D70976" w:rsidP="00D70976">
      <w:pPr>
        <w:rPr>
          <w:rFonts w:cs="David"/>
          <w:sz w:val="16"/>
          <w:szCs w:val="16"/>
          <w:rtl/>
        </w:rPr>
      </w:pPr>
    </w:p>
    <w:p w14:paraId="4082F06B" w14:textId="5F24ED00" w:rsidR="00D70976" w:rsidRDefault="00D70976" w:rsidP="00D70976">
      <w:pPr>
        <w:pStyle w:val="a7"/>
        <w:numPr>
          <w:ilvl w:val="0"/>
          <w:numId w:val="1"/>
        </w:numPr>
        <w:ind w:left="641" w:hanging="357"/>
        <w:jc w:val="both"/>
        <w:rPr>
          <w:rFonts w:cs="David"/>
        </w:rPr>
      </w:pPr>
      <w:r>
        <w:rPr>
          <w:rFonts w:cs="David"/>
          <w:rtl/>
        </w:rPr>
        <w:t xml:space="preserve">הוועדה </w:t>
      </w:r>
      <w:r>
        <w:rPr>
          <w:rFonts w:cs="David" w:hint="cs"/>
          <w:rtl/>
        </w:rPr>
        <w:t>מודה לחברת הכנסת קארין אלהרר על העלאת נושא חשוב זה.</w:t>
      </w:r>
    </w:p>
    <w:p w14:paraId="7A4E1FD2" w14:textId="654807B1" w:rsidR="00D70976" w:rsidRDefault="00F57982" w:rsidP="00D70976">
      <w:pPr>
        <w:pStyle w:val="a7"/>
        <w:numPr>
          <w:ilvl w:val="0"/>
          <w:numId w:val="1"/>
        </w:numPr>
        <w:ind w:left="641" w:hanging="357"/>
        <w:jc w:val="both"/>
        <w:rPr>
          <w:rFonts w:cs="David"/>
        </w:rPr>
      </w:pPr>
      <w:r w:rsidRPr="00F57982">
        <w:rPr>
          <w:rFonts w:cs="David" w:hint="cs"/>
          <w:rtl/>
        </w:rPr>
        <w:t xml:space="preserve">בישיבות ועדה קודמות בנדון, התחייב משרד החינוך </w:t>
      </w:r>
      <w:proofErr w:type="spellStart"/>
      <w:r>
        <w:rPr>
          <w:rFonts w:cs="David" w:hint="cs"/>
          <w:rtl/>
        </w:rPr>
        <w:t>להכנס</w:t>
      </w:r>
      <w:proofErr w:type="spellEnd"/>
      <w:r>
        <w:rPr>
          <w:rFonts w:cs="David" w:hint="cs"/>
          <w:rtl/>
        </w:rPr>
        <w:t xml:space="preserve"> לעובי הקורה בסוגיית ת</w:t>
      </w:r>
      <w:r w:rsidRPr="00F57982">
        <w:rPr>
          <w:rFonts w:cs="David" w:hint="cs"/>
          <w:rtl/>
        </w:rPr>
        <w:t>ש</w:t>
      </w:r>
      <w:r>
        <w:rPr>
          <w:rFonts w:cs="David" w:hint="cs"/>
          <w:rtl/>
        </w:rPr>
        <w:t>לו</w:t>
      </w:r>
      <w:r w:rsidRPr="00F57982">
        <w:rPr>
          <w:rFonts w:cs="David" w:hint="cs"/>
          <w:rtl/>
        </w:rPr>
        <w:t>מי ההורים ולהביא להפסקה של גביית תשלומים מופקעים</w:t>
      </w:r>
      <w:r w:rsidR="00AF341E">
        <w:rPr>
          <w:rFonts w:cs="David" w:hint="cs"/>
          <w:rtl/>
        </w:rPr>
        <w:t>. הוועדה הצטערה לשמוע</w:t>
      </w:r>
      <w:r w:rsidRPr="00F57982">
        <w:rPr>
          <w:rFonts w:cs="David" w:hint="cs"/>
          <w:rtl/>
        </w:rPr>
        <w:t xml:space="preserve"> </w:t>
      </w:r>
      <w:r w:rsidR="00AF341E">
        <w:rPr>
          <w:rFonts w:cs="David" w:hint="cs"/>
          <w:rtl/>
        </w:rPr>
        <w:t>ש</w:t>
      </w:r>
      <w:r w:rsidRPr="00F57982">
        <w:rPr>
          <w:rFonts w:cs="David" w:hint="cs"/>
          <w:rtl/>
        </w:rPr>
        <w:t>הדבר לא נעשה ע"י המשרד.</w:t>
      </w:r>
      <w:r>
        <w:rPr>
          <w:rFonts w:cs="David" w:hint="cs"/>
          <w:rtl/>
        </w:rPr>
        <w:t xml:space="preserve"> התקבל אף הרושם שיש הבנה וסלחנות לקיום תופעות פסולות אלה. הוועדה חוזרת ודורשת מהמשרד לטפל בתופעות אלה.</w:t>
      </w:r>
    </w:p>
    <w:p w14:paraId="0D3D09A8" w14:textId="11BBFA73" w:rsidR="00F57982" w:rsidRDefault="00AF341E" w:rsidP="00AF341E">
      <w:pPr>
        <w:pStyle w:val="a7"/>
        <w:numPr>
          <w:ilvl w:val="0"/>
          <w:numId w:val="1"/>
        </w:numPr>
        <w:ind w:left="641" w:hanging="357"/>
        <w:jc w:val="both"/>
        <w:rPr>
          <w:rFonts w:cs="David"/>
        </w:rPr>
      </w:pPr>
      <w:r>
        <w:rPr>
          <w:rFonts w:cs="David" w:hint="cs"/>
          <w:rtl/>
        </w:rPr>
        <w:t xml:space="preserve">במצב הנוכחי, </w:t>
      </w:r>
      <w:r w:rsidR="00F57982">
        <w:rPr>
          <w:rFonts w:cs="David" w:hint="cs"/>
          <w:rtl/>
        </w:rPr>
        <w:t>הוועדה רואה בדרישה לתשלומי הורים שוד ועושק לאור היום. את ההשתוללות הזו יש לעצור.</w:t>
      </w:r>
    </w:p>
    <w:p w14:paraId="7383C034" w14:textId="2F9C06E6" w:rsidR="00AF341E" w:rsidRPr="00AF341E" w:rsidRDefault="00AF341E" w:rsidP="00AF341E">
      <w:pPr>
        <w:pStyle w:val="a7"/>
        <w:numPr>
          <w:ilvl w:val="0"/>
          <w:numId w:val="1"/>
        </w:numPr>
        <w:ind w:left="641" w:hanging="357"/>
        <w:jc w:val="both"/>
        <w:rPr>
          <w:rFonts w:cs="David"/>
        </w:rPr>
      </w:pPr>
      <w:r>
        <w:rPr>
          <w:rFonts w:cs="David" w:hint="cs"/>
          <w:rtl/>
        </w:rPr>
        <w:t>הוועדה קוראת למשרד החינוך להפסיק מתן אישור גביה של תשלומים מההורים, עד שהמשרד יוודא שהגביה נעשית כחוק.</w:t>
      </w:r>
    </w:p>
    <w:p w14:paraId="2E81F21E" w14:textId="3C926504" w:rsidR="00F57982" w:rsidRPr="00BE71B7" w:rsidRDefault="00F57982" w:rsidP="00BE71B7">
      <w:pPr>
        <w:pStyle w:val="a7"/>
        <w:numPr>
          <w:ilvl w:val="0"/>
          <w:numId w:val="1"/>
        </w:numPr>
        <w:ind w:left="641" w:hanging="357"/>
        <w:jc w:val="both"/>
        <w:rPr>
          <w:rFonts w:cs="David"/>
        </w:rPr>
      </w:pPr>
      <w:r>
        <w:rPr>
          <w:rFonts w:cs="David" w:hint="cs"/>
          <w:rtl/>
        </w:rPr>
        <w:t xml:space="preserve">הוועדה מבקשת </w:t>
      </w:r>
      <w:r w:rsidR="00AF341E">
        <w:rPr>
          <w:rFonts w:cs="David" w:hint="cs"/>
          <w:rtl/>
        </w:rPr>
        <w:t>ממשרד החינוך, תוך 3 שבועות, ע</w:t>
      </w:r>
      <w:r w:rsidR="00BE71B7">
        <w:rPr>
          <w:rFonts w:cs="David" w:hint="cs"/>
          <w:rtl/>
        </w:rPr>
        <w:t xml:space="preserve">בור שנות הלימודים </w:t>
      </w:r>
      <w:proofErr w:type="spellStart"/>
      <w:r w:rsidR="00BE71B7">
        <w:rPr>
          <w:rFonts w:cs="David" w:hint="cs"/>
          <w:rtl/>
        </w:rPr>
        <w:t>התשע"ז-התשע"ח</w:t>
      </w:r>
      <w:proofErr w:type="spellEnd"/>
      <w:r w:rsidR="00BE71B7">
        <w:rPr>
          <w:rFonts w:cs="David" w:hint="cs"/>
          <w:rtl/>
        </w:rPr>
        <w:t xml:space="preserve"> </w:t>
      </w:r>
      <w:r w:rsidRPr="00BE71B7">
        <w:rPr>
          <w:rFonts w:cs="David" w:hint="cs"/>
          <w:rtl/>
        </w:rPr>
        <w:t>את הקריטריונים ה</w:t>
      </w:r>
      <w:r w:rsidR="00AF341E" w:rsidRPr="00BE71B7">
        <w:rPr>
          <w:rFonts w:cs="David" w:hint="cs"/>
          <w:rtl/>
        </w:rPr>
        <w:t>מ</w:t>
      </w:r>
      <w:r w:rsidRPr="00BE71B7">
        <w:rPr>
          <w:rFonts w:cs="David" w:hint="cs"/>
          <w:rtl/>
        </w:rPr>
        <w:t xml:space="preserve">פורטים לאישור גביה עבור </w:t>
      </w:r>
      <w:proofErr w:type="spellStart"/>
      <w:r w:rsidRPr="00BE71B7">
        <w:rPr>
          <w:rFonts w:cs="David" w:hint="cs"/>
          <w:rtl/>
        </w:rPr>
        <w:t>התל"ן</w:t>
      </w:r>
      <w:proofErr w:type="spellEnd"/>
      <w:r w:rsidRPr="00BE71B7">
        <w:rPr>
          <w:rFonts w:cs="David" w:hint="cs"/>
          <w:rtl/>
        </w:rPr>
        <w:t xml:space="preserve"> וכן עבור הגביה החריגה</w:t>
      </w:r>
      <w:r w:rsidR="00CF1751">
        <w:rPr>
          <w:rFonts w:cs="David" w:hint="cs"/>
          <w:rtl/>
        </w:rPr>
        <w:t xml:space="preserve"> (נוהל עבודת הוועדה המאשרת תשלומי </w:t>
      </w:r>
      <w:proofErr w:type="spellStart"/>
      <w:r w:rsidR="00CF1751">
        <w:rPr>
          <w:rFonts w:cs="David" w:hint="cs"/>
          <w:rtl/>
        </w:rPr>
        <w:t>תל"ן</w:t>
      </w:r>
      <w:proofErr w:type="spellEnd"/>
      <w:r w:rsidR="00CF1751">
        <w:rPr>
          <w:rFonts w:cs="David" w:hint="cs"/>
          <w:rtl/>
        </w:rPr>
        <w:t>)</w:t>
      </w:r>
      <w:r w:rsidRPr="00BE71B7">
        <w:rPr>
          <w:rFonts w:cs="David" w:hint="cs"/>
          <w:rtl/>
        </w:rPr>
        <w:t>.</w:t>
      </w:r>
    </w:p>
    <w:p w14:paraId="5C48FC66" w14:textId="77777777" w:rsidR="00D70976" w:rsidRDefault="00D70976" w:rsidP="00D70976">
      <w:pPr>
        <w:jc w:val="both"/>
        <w:rPr>
          <w:rFonts w:cs="David"/>
          <w:rtl/>
        </w:rPr>
      </w:pPr>
    </w:p>
    <w:p w14:paraId="7707CE49" w14:textId="77777777" w:rsidR="00D70976" w:rsidRPr="00C947F8" w:rsidRDefault="00D70976" w:rsidP="00D70976">
      <w:pPr>
        <w:jc w:val="both"/>
        <w:rPr>
          <w:rFonts w:cs="David"/>
          <w:rtl/>
        </w:rPr>
      </w:pPr>
      <w:r w:rsidRPr="00C947F8">
        <w:rPr>
          <w:rFonts w:cs="David" w:hint="cs"/>
          <w:rtl/>
        </w:rPr>
        <w:t>הוועדה מבקשת מהמשרדים הנוגעים בדבר לדווח לה ע</w:t>
      </w:r>
      <w:r>
        <w:rPr>
          <w:rFonts w:cs="David" w:hint="cs"/>
          <w:rtl/>
        </w:rPr>
        <w:t>ל ביצוע המסקנות תוך שלושה חודשים.</w:t>
      </w:r>
    </w:p>
    <w:p w14:paraId="0181C2AE" w14:textId="77777777" w:rsidR="00D70976" w:rsidRPr="00C475C8" w:rsidRDefault="00D70976" w:rsidP="00D70976">
      <w:pPr>
        <w:rPr>
          <w:rFonts w:cs="David"/>
          <w:sz w:val="16"/>
          <w:szCs w:val="16"/>
          <w:rtl/>
        </w:rPr>
      </w:pPr>
    </w:p>
    <w:p w14:paraId="6A163FEF" w14:textId="77777777" w:rsidR="00D70976" w:rsidRPr="00350538" w:rsidRDefault="00D70976" w:rsidP="00D70976">
      <w:pPr>
        <w:rPr>
          <w:rFonts w:cs="David"/>
          <w:b/>
          <w:bCs/>
          <w:rtl/>
        </w:rPr>
      </w:pPr>
      <w:r w:rsidRPr="00350538">
        <w:rPr>
          <w:rFonts w:cs="David" w:hint="cs"/>
          <w:b/>
          <w:bCs/>
          <w:rtl/>
        </w:rPr>
        <w:t>המסקנות הונחו על שולחן הכנסת ביום:</w:t>
      </w:r>
    </w:p>
    <w:p w14:paraId="729FB2E7" w14:textId="2A752878" w:rsidR="00D70976" w:rsidRPr="00B55DDD" w:rsidRDefault="00D70976" w:rsidP="0010664D">
      <w:pPr>
        <w:rPr>
          <w:rFonts w:cs="David"/>
          <w:b/>
          <w:bCs/>
          <w:rtl/>
        </w:rPr>
      </w:pPr>
      <w:r>
        <w:rPr>
          <w:rFonts w:cs="David" w:hint="eastAsia"/>
          <w:b/>
          <w:bCs/>
          <w:rtl/>
        </w:rPr>
        <w:t>‏</w:t>
      </w:r>
      <w:r w:rsidR="0010664D">
        <w:rPr>
          <w:rFonts w:cs="David" w:hint="cs"/>
          <w:b/>
          <w:bCs/>
          <w:rtl/>
        </w:rPr>
        <w:t>כ"ט בסיון</w:t>
      </w:r>
      <w:r w:rsidRPr="00B55DDD">
        <w:rPr>
          <w:rFonts w:cs="David"/>
          <w:b/>
          <w:bCs/>
          <w:rtl/>
        </w:rPr>
        <w:t xml:space="preserve">, </w:t>
      </w:r>
      <w:proofErr w:type="spellStart"/>
      <w:r>
        <w:rPr>
          <w:rFonts w:cs="David" w:hint="cs"/>
          <w:b/>
          <w:bCs/>
          <w:rtl/>
        </w:rPr>
        <w:t>ה</w:t>
      </w:r>
      <w:r w:rsidRPr="00B55DDD">
        <w:rPr>
          <w:rFonts w:cs="David"/>
          <w:b/>
          <w:bCs/>
          <w:rtl/>
        </w:rPr>
        <w:t>תשע"</w:t>
      </w:r>
      <w:r w:rsidRPr="00B55DDD">
        <w:rPr>
          <w:rFonts w:cs="David" w:hint="cs"/>
          <w:b/>
          <w:bCs/>
          <w:rtl/>
        </w:rPr>
        <w:t>ח</w:t>
      </w:r>
      <w:proofErr w:type="spellEnd"/>
    </w:p>
    <w:p w14:paraId="2D3FB6B6" w14:textId="656DC7FF" w:rsidR="00A07B46" w:rsidRPr="00D70976" w:rsidRDefault="00D70976" w:rsidP="0010664D">
      <w:pPr>
        <w:rPr>
          <w:rFonts w:cs="David"/>
          <w:b/>
          <w:bCs/>
        </w:rPr>
      </w:pPr>
      <w:r w:rsidRPr="00B55DDD">
        <w:rPr>
          <w:rFonts w:cs="David" w:hint="eastAsia"/>
          <w:b/>
          <w:bCs/>
          <w:rtl/>
        </w:rPr>
        <w:t>‏</w:t>
      </w:r>
      <w:r w:rsidR="0010664D">
        <w:rPr>
          <w:rFonts w:cs="David" w:hint="cs"/>
          <w:b/>
          <w:bCs/>
          <w:rtl/>
        </w:rPr>
        <w:t>12 ביוני</w:t>
      </w:r>
      <w:r w:rsidRPr="00B55DDD">
        <w:rPr>
          <w:rFonts w:cs="David"/>
          <w:b/>
          <w:bCs/>
          <w:rtl/>
        </w:rPr>
        <w:t xml:space="preserve">, </w:t>
      </w:r>
      <w:r>
        <w:rPr>
          <w:rFonts w:cs="David" w:hint="cs"/>
          <w:b/>
          <w:bCs/>
          <w:rtl/>
        </w:rPr>
        <w:t>2018</w:t>
      </w:r>
    </w:p>
    <w:sectPr w:rsidR="00A07B46" w:rsidRPr="00D70976" w:rsidSect="00EE7EB1">
      <w:headerReference w:type="even" r:id="rId11"/>
      <w:headerReference w:type="default" r:id="rId12"/>
      <w:footerReference w:type="even" r:id="rId13"/>
      <w:footerReference w:type="default" r:id="rId14"/>
      <w:headerReference w:type="first" r:id="rId15"/>
      <w:footerReference w:type="first" r:id="rId16"/>
      <w:pgSz w:w="11906" w:h="16838"/>
      <w:pgMar w:top="567"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3FB6BB" w14:textId="77777777" w:rsidR="00125A79" w:rsidRDefault="00125A79">
      <w:r>
        <w:separator/>
      </w:r>
    </w:p>
  </w:endnote>
  <w:endnote w:type="continuationSeparator" w:id="0">
    <w:p w14:paraId="2D3FB6BC" w14:textId="77777777" w:rsidR="00125A79" w:rsidRDefault="00125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uttman Hatzvi">
    <w:panose1 w:val="02010401010101010101"/>
    <w:charset w:val="B1"/>
    <w:family w:val="auto"/>
    <w:pitch w:val="variable"/>
    <w:sig w:usb0="00000801" w:usb1="40000000" w:usb2="00000000" w:usb3="00000000" w:csb0="00000020" w:csb1="00000000"/>
  </w:font>
  <w:font w:name="David">
    <w:panose1 w:val="020E0502060401010101"/>
    <w:charset w:val="B1"/>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97D4C" w14:textId="77777777" w:rsidR="0010664D" w:rsidRDefault="0010664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C10CB" w14:textId="77777777" w:rsidR="0010664D" w:rsidRDefault="0010664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B61E9" w14:textId="77777777" w:rsidR="0010664D" w:rsidRDefault="0010664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3FB6B9" w14:textId="77777777" w:rsidR="00125A79" w:rsidRDefault="00125A79">
      <w:r>
        <w:separator/>
      </w:r>
    </w:p>
  </w:footnote>
  <w:footnote w:type="continuationSeparator" w:id="0">
    <w:p w14:paraId="2D3FB6BA" w14:textId="77777777" w:rsidR="00125A79" w:rsidRDefault="00125A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17575" w14:textId="77777777" w:rsidR="0010664D" w:rsidRDefault="0010664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DAC6D" w14:textId="77777777" w:rsidR="0010664D" w:rsidRDefault="0010664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BA264" w14:textId="77777777" w:rsidR="0010664D" w:rsidRDefault="0010664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E91EF1"/>
    <w:multiLevelType w:val="hybridMultilevel"/>
    <w:tmpl w:val="64AEE790"/>
    <w:lvl w:ilvl="0" w:tplc="542A658E">
      <w:start w:val="2"/>
      <w:numFmt w:val="hebrew1"/>
      <w:lvlText w:val="%1."/>
      <w:lvlJc w:val="left"/>
      <w:pPr>
        <w:ind w:left="1001" w:hanging="360"/>
      </w:pPr>
      <w:rPr>
        <w:rFonts w:hint="default"/>
      </w:rPr>
    </w:lvl>
    <w:lvl w:ilvl="1" w:tplc="04090019" w:tentative="1">
      <w:start w:val="1"/>
      <w:numFmt w:val="lowerLetter"/>
      <w:lvlText w:val="%2."/>
      <w:lvlJc w:val="left"/>
      <w:pPr>
        <w:ind w:left="1721" w:hanging="360"/>
      </w:pPr>
    </w:lvl>
    <w:lvl w:ilvl="2" w:tplc="0409001B" w:tentative="1">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abstractNum w:abstractNumId="1" w15:restartNumberingAfterBreak="0">
    <w:nsid w:val="42155F94"/>
    <w:multiLevelType w:val="hybridMultilevel"/>
    <w:tmpl w:val="A98A9C56"/>
    <w:lvl w:ilvl="0" w:tplc="F534882A">
      <w:start w:val="1"/>
      <w:numFmt w:val="decimal"/>
      <w:lvlText w:val="%1."/>
      <w:lvlJc w:val="left"/>
      <w:pPr>
        <w:ind w:left="643" w:hanging="360"/>
      </w:pPr>
      <w:rPr>
        <w:rFonts w:hint="default"/>
        <w:sz w:val="24"/>
        <w:szCs w:val="24"/>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9EE"/>
    <w:rsid w:val="00076E09"/>
    <w:rsid w:val="0010664D"/>
    <w:rsid w:val="00125A79"/>
    <w:rsid w:val="001E382B"/>
    <w:rsid w:val="00212098"/>
    <w:rsid w:val="002E3AED"/>
    <w:rsid w:val="003B1D7B"/>
    <w:rsid w:val="004439EE"/>
    <w:rsid w:val="0074263D"/>
    <w:rsid w:val="007D56A9"/>
    <w:rsid w:val="00980C6D"/>
    <w:rsid w:val="00AF341E"/>
    <w:rsid w:val="00BE71B7"/>
    <w:rsid w:val="00C87B75"/>
    <w:rsid w:val="00CA7BE4"/>
    <w:rsid w:val="00CB5256"/>
    <w:rsid w:val="00CF1751"/>
    <w:rsid w:val="00D70976"/>
    <w:rsid w:val="00F57982"/>
    <w:rsid w:val="00FE1A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FB68B"/>
  <w15:chartTrackingRefBased/>
  <w15:docId w15:val="{1B95705D-0609-4403-AD3E-058CB143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9EE"/>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3B1D7B"/>
    <w:pPr>
      <w:jc w:val="center"/>
      <w:outlineLvl w:val="0"/>
    </w:pPr>
    <w:rPr>
      <w:rFonts w:cs="Guttman Hatzvi"/>
      <w:b/>
      <w:bCs/>
      <w:sz w:val="80"/>
      <w:szCs w:val="80"/>
    </w:rPr>
  </w:style>
  <w:style w:type="paragraph" w:styleId="2">
    <w:name w:val="heading 2"/>
    <w:basedOn w:val="a"/>
    <w:next w:val="a"/>
    <w:link w:val="20"/>
    <w:uiPriority w:val="9"/>
    <w:unhideWhenUsed/>
    <w:qFormat/>
    <w:rsid w:val="003B1D7B"/>
    <w:pPr>
      <w:shd w:val="clear" w:color="auto" w:fill="00B0F0"/>
      <w:jc w:val="center"/>
      <w:outlineLvl w:val="1"/>
    </w:pPr>
    <w:rPr>
      <w:rFonts w:cs="David"/>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439EE"/>
    <w:pPr>
      <w:tabs>
        <w:tab w:val="center" w:pos="4153"/>
        <w:tab w:val="right" w:pos="8306"/>
      </w:tabs>
    </w:pPr>
  </w:style>
  <w:style w:type="character" w:customStyle="1" w:styleId="a4">
    <w:name w:val="כותרת עליונה תו"/>
    <w:basedOn w:val="a0"/>
    <w:link w:val="a3"/>
    <w:rsid w:val="004439EE"/>
    <w:rPr>
      <w:rFonts w:ascii="Times New Roman" w:eastAsia="Times New Roman" w:hAnsi="Times New Roman" w:cs="Times New Roman"/>
      <w:sz w:val="24"/>
      <w:szCs w:val="24"/>
    </w:rPr>
  </w:style>
  <w:style w:type="paragraph" w:styleId="a5">
    <w:name w:val="footer"/>
    <w:basedOn w:val="a"/>
    <w:link w:val="a6"/>
    <w:rsid w:val="004439EE"/>
    <w:pPr>
      <w:tabs>
        <w:tab w:val="center" w:pos="4153"/>
        <w:tab w:val="right" w:pos="8306"/>
      </w:tabs>
    </w:pPr>
  </w:style>
  <w:style w:type="character" w:customStyle="1" w:styleId="a6">
    <w:name w:val="כותרת תחתונה תו"/>
    <w:basedOn w:val="a0"/>
    <w:link w:val="a5"/>
    <w:rsid w:val="004439EE"/>
    <w:rPr>
      <w:rFonts w:ascii="Times New Roman" w:eastAsia="Times New Roman" w:hAnsi="Times New Roman" w:cs="Times New Roman"/>
      <w:sz w:val="24"/>
      <w:szCs w:val="24"/>
    </w:rPr>
  </w:style>
  <w:style w:type="character" w:customStyle="1" w:styleId="10">
    <w:name w:val="כותרת 1 תו"/>
    <w:basedOn w:val="a0"/>
    <w:link w:val="1"/>
    <w:uiPriority w:val="9"/>
    <w:rsid w:val="003B1D7B"/>
    <w:rPr>
      <w:rFonts w:ascii="Times New Roman" w:eastAsia="Times New Roman" w:hAnsi="Times New Roman" w:cs="Guttman Hatzvi"/>
      <w:b/>
      <w:bCs/>
      <w:sz w:val="80"/>
      <w:szCs w:val="80"/>
    </w:rPr>
  </w:style>
  <w:style w:type="character" w:customStyle="1" w:styleId="20">
    <w:name w:val="כותרת 2 תו"/>
    <w:basedOn w:val="a0"/>
    <w:link w:val="2"/>
    <w:uiPriority w:val="9"/>
    <w:rsid w:val="003B1D7B"/>
    <w:rPr>
      <w:rFonts w:ascii="Times New Roman" w:eastAsia="Times New Roman" w:hAnsi="Times New Roman" w:cs="David"/>
      <w:b/>
      <w:bCs/>
      <w:sz w:val="24"/>
      <w:szCs w:val="24"/>
      <w:shd w:val="clear" w:color="auto" w:fill="00B0F0"/>
    </w:rPr>
  </w:style>
  <w:style w:type="paragraph" w:styleId="a7">
    <w:name w:val="List Paragraph"/>
    <w:basedOn w:val="a"/>
    <w:uiPriority w:val="34"/>
    <w:qFormat/>
    <w:rsid w:val="00D70976"/>
    <w:pPr>
      <w:ind w:left="720"/>
      <w:contextualSpacing/>
    </w:pPr>
  </w:style>
  <w:style w:type="paragraph" w:styleId="a8">
    <w:name w:val="Balloon Text"/>
    <w:basedOn w:val="a"/>
    <w:link w:val="a9"/>
    <w:uiPriority w:val="99"/>
    <w:semiHidden/>
    <w:unhideWhenUsed/>
    <w:rsid w:val="00CA7BE4"/>
    <w:rPr>
      <w:rFonts w:ascii="Tahoma" w:hAnsi="Tahoma" w:cs="Tahoma"/>
      <w:sz w:val="18"/>
      <w:szCs w:val="18"/>
    </w:rPr>
  </w:style>
  <w:style w:type="character" w:customStyle="1" w:styleId="a9">
    <w:name w:val="טקסט בלונים תו"/>
    <w:basedOn w:val="a0"/>
    <w:link w:val="a8"/>
    <w:uiPriority w:val="99"/>
    <w:semiHidden/>
    <w:rsid w:val="00CA7BE4"/>
    <w:rPr>
      <w:rFonts w:ascii="Tahoma" w:eastAsia="Times New Roman"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3EF33D1B52BB45A57E9BBA3875562F" ma:contentTypeVersion="0" ma:contentTypeDescription="Create a new document." ma:contentTypeScope="" ma:versionID="fbe26c7517db3b65204303fea7c22f07">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C2AA69-EEDB-4AAB-813A-DBE20B3FE060}">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A6577B8-4B7B-4F39-B403-DCF4FDBEF779}">
  <ds:schemaRefs>
    <ds:schemaRef ds:uri="http://schemas.microsoft.com/sharepoint/v3/contenttype/forms"/>
  </ds:schemaRefs>
</ds:datastoreItem>
</file>

<file path=customXml/itemProps3.xml><?xml version="1.0" encoding="utf-8"?>
<ds:datastoreItem xmlns:ds="http://schemas.openxmlformats.org/officeDocument/2006/customXml" ds:itemID="{C36BDB0B-BE12-4977-9204-41357A9FD40D}"/>
</file>

<file path=docProps/app.xml><?xml version="1.0" encoding="utf-8"?>
<Properties xmlns="http://schemas.openxmlformats.org/officeDocument/2006/extended-properties" xmlns:vt="http://schemas.openxmlformats.org/officeDocument/2006/docPropsVTypes">
  <Template>Normal.dotm</Template>
  <TotalTime>3</TotalTime>
  <Pages>1</Pages>
  <Words>319</Words>
  <Characters>1595</Characters>
  <Application>Microsoft Office Word</Application>
  <DocSecurity>4</DocSecurity>
  <Lines>13</Lines>
  <Paragraphs>3</Paragraphs>
  <ScaleCrop>false</ScaleCrop>
  <HeadingPairs>
    <vt:vector size="2" baseType="variant">
      <vt:variant>
        <vt:lpstr>שם</vt:lpstr>
      </vt:variant>
      <vt:variant>
        <vt:i4>1</vt:i4>
      </vt:variant>
    </vt:vector>
  </HeadingPairs>
  <TitlesOfParts>
    <vt:vector size="1" baseType="lpstr">
      <vt:lpstr>גביה לא חוקית של תשלומי רשות ברשויות מקומיות</vt:lpstr>
    </vt:vector>
  </TitlesOfParts>
  <Company>Knesset of Israel</Company>
  <LinksUpToDate>false</LinksUpToDate>
  <CharactersWithSpaces>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גביה לא חוקית של תשלומי רשות ברשויות מקומיות</dc:title>
  <dc:subject/>
  <dc:creator>מאיה קדוש אילון</dc:creator>
  <cp:keywords/>
  <dc:description/>
  <cp:lastModifiedBy>אלינור צור</cp:lastModifiedBy>
  <cp:revision>2</cp:revision>
  <cp:lastPrinted>2018-06-04T09:30:00Z</cp:lastPrinted>
  <dcterms:created xsi:type="dcterms:W3CDTF">2018-06-13T05:45:00Z</dcterms:created>
  <dcterms:modified xsi:type="dcterms:W3CDTF">2018-06-13T05:45:00Z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0x0101006E3EF33D1B52BB45A57E9BBA3875562F</vt:lpwstr>
  </property>
  <property fmtid="{D5CDD505-2E9C-101B-9397-08002B2CF9AE}" pid="3" name="ContentType">
    <vt:lpwstr>בסיס</vt:lpwstr>
  </property>
  <property fmtid="{D5CDD505-2E9C-101B-9397-08002B2CF9AE}" pid="4" name="SDCategoryID">
    <vt:lpwstr>5e51a3260972;#</vt:lpwstr>
  </property>
  <property fmtid="{D5CDD505-2E9C-101B-9397-08002B2CF9AE}" pid="5" name="z">
    <vt:lpwstr>#RowsetSchema</vt:lpwstr>
  </property>
  <property fmtid="{D5CDD505-2E9C-101B-9397-08002B2CF9AE}" pid="6" name="FileLeafRef">
    <vt:lpwstr>5170;#02265518.docx</vt:lpwstr>
  </property>
  <property fmtid="{D5CDD505-2E9C-101B-9397-08002B2CF9AE}" pid="7" name="Modified_x0020_By">
    <vt:lpwstr>LAN_KNESSET\maz_meital</vt:lpwstr>
  </property>
  <property fmtid="{D5CDD505-2E9C-101B-9397-08002B2CF9AE}" pid="8" name="Created_x0020_By">
    <vt:lpwstr>LAN_KNESSET\maz_meital</vt:lpwstr>
  </property>
  <property fmtid="{D5CDD505-2E9C-101B-9397-08002B2CF9AE}" pid="9" name="File_x0020_Type">
    <vt:lpwstr>docx</vt:lpwstr>
  </property>
  <property fmtid="{D5CDD505-2E9C-101B-9397-08002B2CF9AE}" pid="10" name="AutoNumber">
    <vt:lpwstr>02265518</vt:lpwstr>
  </property>
  <property fmtid="{D5CDD505-2E9C-101B-9397-08002B2CF9AE}" pid="11" name="SDCategories">
    <vt:lpwstr>:ועדות:ועדת החינוך:מסקנות;#</vt:lpwstr>
  </property>
  <property fmtid="{D5CDD505-2E9C-101B-9397-08002B2CF9AE}" pid="12" name="SDAuthor">
    <vt:lpwstr>מיטל אליהו</vt:lpwstr>
  </property>
  <property fmtid="{D5CDD505-2E9C-101B-9397-08002B2CF9AE}" pid="13" name="SDDocDate">
    <vt:lpwstr>04/06/2018</vt:lpwstr>
  </property>
  <property fmtid="{D5CDD505-2E9C-101B-9397-08002B2CF9AE}" pid="14" name="SDHebDate">
    <vt:lpwstr>כ"א בסיון, התשע"ח</vt:lpwstr>
  </property>
  <property fmtid="{D5CDD505-2E9C-101B-9397-08002B2CF9AE}" pid="15" name="SDImportance">
    <vt:lpwstr>0</vt:lpwstr>
  </property>
  <property fmtid="{D5CDD505-2E9C-101B-9397-08002B2CF9AE}" pid="16" name="SDDocumentSource">
    <vt:lpwstr>SDNewFile</vt:lpwstr>
  </property>
  <property fmtid="{D5CDD505-2E9C-101B-9397-08002B2CF9AE}" pid="17" name="ID">
    <vt:lpwstr>5170</vt:lpwstr>
  </property>
  <property fmtid="{D5CDD505-2E9C-101B-9397-08002B2CF9AE}" pid="18" name="Created">
    <vt:lpwstr>04/06/2018</vt:lpwstr>
  </property>
  <property fmtid="{D5CDD505-2E9C-101B-9397-08002B2CF9AE}" pid="19" name="Author">
    <vt:lpwstr>449;#מיטל אליהו</vt:lpwstr>
  </property>
  <property fmtid="{D5CDD505-2E9C-101B-9397-08002B2CF9AE}" pid="20" name="Modified">
    <vt:lpwstr>07/06/2018</vt:lpwstr>
  </property>
  <property fmtid="{D5CDD505-2E9C-101B-9397-08002B2CF9AE}" pid="21" name="Editor">
    <vt:lpwstr>449;#מיטל אליהו</vt:lpwstr>
  </property>
  <property fmtid="{D5CDD505-2E9C-101B-9397-08002B2CF9AE}" pid="22" name="_ModerationStatus">
    <vt:lpwstr>0</vt:lpwstr>
  </property>
  <property fmtid="{D5CDD505-2E9C-101B-9397-08002B2CF9AE}" pid="23" name="FileRef">
    <vt:lpwstr>5170;#sites/VEADOT/VaadatHinuch/DocLib3/DocLib3 automatically created by sharedocs 1/02265518.docx</vt:lpwstr>
  </property>
  <property fmtid="{D5CDD505-2E9C-101B-9397-08002B2CF9AE}" pid="24" name="FileDirRef">
    <vt:lpwstr>5170;#sites/VEADOT/VaadatHinuch/DocLib3/DocLib3 automatically created by sharedocs 1</vt:lpwstr>
  </property>
  <property fmtid="{D5CDD505-2E9C-101B-9397-08002B2CF9AE}" pid="25" name="Last_x0020_Modified">
    <vt:lpwstr>5170;#2018-06-07 10:25:07</vt:lpwstr>
  </property>
  <property fmtid="{D5CDD505-2E9C-101B-9397-08002B2CF9AE}" pid="26" name="Created_x0020_Date">
    <vt:lpwstr>5170;#2018-06-04 11:20:02</vt:lpwstr>
  </property>
  <property fmtid="{D5CDD505-2E9C-101B-9397-08002B2CF9AE}" pid="27" name="File_x0020_Size">
    <vt:lpwstr>5170;#48923</vt:lpwstr>
  </property>
  <property fmtid="{D5CDD505-2E9C-101B-9397-08002B2CF9AE}" pid="28" name="FSObjType">
    <vt:lpwstr>5170;#0</vt:lpwstr>
  </property>
  <property fmtid="{D5CDD505-2E9C-101B-9397-08002B2CF9AE}" pid="29" name="PermMask">
    <vt:lpwstr>0x7fffffffffffffff</vt:lpwstr>
  </property>
  <property fmtid="{D5CDD505-2E9C-101B-9397-08002B2CF9AE}" pid="30" name="CheckedOutUserId">
    <vt:lpwstr>5170;#</vt:lpwstr>
  </property>
  <property fmtid="{D5CDD505-2E9C-101B-9397-08002B2CF9AE}" pid="31" name="IsCheckedoutToLocal">
    <vt:lpwstr>5170;#0</vt:lpwstr>
  </property>
  <property fmtid="{D5CDD505-2E9C-101B-9397-08002B2CF9AE}" pid="32" name="UniqueId">
    <vt:lpwstr>5170;#{FC33A92C-5387-4C30-B6B8-8EF4687700AE}</vt:lpwstr>
  </property>
  <property fmtid="{D5CDD505-2E9C-101B-9397-08002B2CF9AE}" pid="33" name="ProgId">
    <vt:lpwstr>5170;#</vt:lpwstr>
  </property>
  <property fmtid="{D5CDD505-2E9C-101B-9397-08002B2CF9AE}" pid="34" name="ScopeId">
    <vt:lpwstr>5170;#{0DC7B017-2CB6-4A5F-BBFE-C1F58F000428}</vt:lpwstr>
  </property>
  <property fmtid="{D5CDD505-2E9C-101B-9397-08002B2CF9AE}" pid="35" name="VirusStatus">
    <vt:lpwstr>5170;#48923</vt:lpwstr>
  </property>
  <property fmtid="{D5CDD505-2E9C-101B-9397-08002B2CF9AE}" pid="36" name="CheckedOutTitle">
    <vt:lpwstr>5170;#</vt:lpwstr>
  </property>
  <property fmtid="{D5CDD505-2E9C-101B-9397-08002B2CF9AE}" pid="37" name="_CheckinComment">
    <vt:lpwstr>5170;#</vt:lpwstr>
  </property>
  <property fmtid="{D5CDD505-2E9C-101B-9397-08002B2CF9AE}" pid="38" name="_EditMenuTableStart">
    <vt:lpwstr>02265518.docx</vt:lpwstr>
  </property>
  <property fmtid="{D5CDD505-2E9C-101B-9397-08002B2CF9AE}" pid="39" name="_EditMenuTableEnd">
    <vt:lpwstr>5170</vt:lpwstr>
  </property>
  <property fmtid="{D5CDD505-2E9C-101B-9397-08002B2CF9AE}" pid="40" name="LinkFilenameNoMenu">
    <vt:lpwstr>02265518.docx</vt:lpwstr>
  </property>
  <property fmtid="{D5CDD505-2E9C-101B-9397-08002B2CF9AE}" pid="41" name="LinkFilename">
    <vt:lpwstr>02265518.docx</vt:lpwstr>
  </property>
  <property fmtid="{D5CDD505-2E9C-101B-9397-08002B2CF9AE}" pid="42" name="DocIcon">
    <vt:lpwstr>docx</vt:lpwstr>
  </property>
  <property fmtid="{D5CDD505-2E9C-101B-9397-08002B2CF9AE}" pid="43" name="ServerUrl">
    <vt:lpwstr>/sites/VEADOT/VaadatHinuch/DocLib3/DocLib3 automatically created by sharedocs 1/02265518.docx</vt:lpwstr>
  </property>
  <property fmtid="{D5CDD505-2E9C-101B-9397-08002B2CF9AE}" pid="44" name="EncodedAbsUrl">
    <vt:lpwstr>http://sd3portal/sites/VEADOT/VaadatHinuch/DocLib3/DocLib3%20automatically%20created%20by%20sharedocs%201/02265518.docx</vt:lpwstr>
  </property>
  <property fmtid="{D5CDD505-2E9C-101B-9397-08002B2CF9AE}" pid="45" name="BaseName">
    <vt:lpwstr>02265518</vt:lpwstr>
  </property>
  <property fmtid="{D5CDD505-2E9C-101B-9397-08002B2CF9AE}" pid="46" name="FileSizeDisplay">
    <vt:lpwstr>48923</vt:lpwstr>
  </property>
  <property fmtid="{D5CDD505-2E9C-101B-9397-08002B2CF9AE}" pid="47" name="MetaInfo">
    <vt:lpwstr>5170;#_Level:SW|1
z:SW|#RowsetSchema
Order:SW|517000.000000000
SDLastSigningDate:EW|
Last Modified:SW|5170;#2018-06-04 12:36:12
vti_author:SR|LAN_KNESSET\\maz_meital
SelectTitle:SW|5170
SelectFilename:SW|5170
ParentVersionString:SW|5170;#
MetaInfo:LW|5170</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5170</vt:lpwstr>
  </property>
  <property fmtid="{D5CDD505-2E9C-101B-9397-08002B2CF9AE}" pid="51" name="SelectFilename">
    <vt:lpwstr>5170</vt:lpwstr>
  </property>
  <property fmtid="{D5CDD505-2E9C-101B-9397-08002B2CF9AE}" pid="52" name="Edit">
    <vt:lpwstr>0</vt:lpwstr>
  </property>
  <property fmtid="{D5CDD505-2E9C-101B-9397-08002B2CF9AE}" pid="53" name="owshiddenversion">
    <vt:lpwstr>10</vt:lpwstr>
  </property>
  <property fmtid="{D5CDD505-2E9C-101B-9397-08002B2CF9AE}" pid="54" name="_UIVersion">
    <vt:lpwstr>512</vt:lpwstr>
  </property>
  <property fmtid="{D5CDD505-2E9C-101B-9397-08002B2CF9AE}" pid="55" name="Order">
    <vt:lpwstr>517000.000000000</vt:lpwstr>
  </property>
  <property fmtid="{D5CDD505-2E9C-101B-9397-08002B2CF9AE}" pid="56" name="GUID">
    <vt:lpwstr>{EF181245-2297-4736-8AEF-263410A4FE01}</vt:lpwstr>
  </property>
  <property fmtid="{D5CDD505-2E9C-101B-9397-08002B2CF9AE}" pid="57" name="WorkflowVersion">
    <vt:lpwstr>1</vt:lpwstr>
  </property>
  <property fmtid="{D5CDD505-2E9C-101B-9397-08002B2CF9AE}" pid="58" name="ParentVersionString">
    <vt:lpwstr>5170;#</vt:lpwstr>
  </property>
  <property fmtid="{D5CDD505-2E9C-101B-9397-08002B2CF9AE}" pid="59" name="ParentLeafName">
    <vt:lpwstr>5170;#</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5170;#2018-06-07 10:25:07</vt:lpwstr>
  </property>
  <property fmtid="{D5CDD505-2E9C-101B-9397-08002B2CF9AE}" pid="64" name="Created Date">
    <vt:lpwstr>5170;#2018-06-04 11:20:02</vt:lpwstr>
  </property>
  <property fmtid="{D5CDD505-2E9C-101B-9397-08002B2CF9AE}" pid="65" name="Created By">
    <vt:lpwstr>LAN_KNESSET\maz_meital</vt:lpwstr>
  </property>
  <property fmtid="{D5CDD505-2E9C-101B-9397-08002B2CF9AE}" pid="66" name="File Type">
    <vt:lpwstr>docx</vt:lpwstr>
  </property>
  <property fmtid="{D5CDD505-2E9C-101B-9397-08002B2CF9AE}" pid="67" name="File Size">
    <vt:lpwstr>5170;#48923</vt:lpwstr>
  </property>
  <property fmtid="{D5CDD505-2E9C-101B-9397-08002B2CF9AE}" pid="68" name="Modified By">
    <vt:lpwstr>LAN_KNESSET\maz_meital</vt:lpwstr>
  </property>
  <property fmtid="{D5CDD505-2E9C-101B-9397-08002B2CF9AE}" pid="69" name="SanhedrinItemID">
    <vt:r8>2071139</vt:r8>
  </property>
  <property fmtid="{D5CDD505-2E9C-101B-9397-08002B2CF9AE}" pid="70" name="SanhedrinDocumentType">
    <vt:r8>82</vt:r8>
  </property>
</Properties>
</file>