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bookmarkStart w:id="1" w:name="_GoBack"/>
      <w:bookmarkEnd w:id="1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2" w:name="TextBody11"/>
      <w:r>
        <w:rPr>
          <w:sz w:val="28"/>
          <w:szCs w:val="28"/>
        </w:rPr>
        <w:t xml:space="preserve"> </w:t>
      </w:r>
      <w:bookmarkEnd w:id="2"/>
    </w:p>
    <w:p w:rsidR="00A75AF7" w:rsidRDefault="007D0318">
      <w:pPr>
        <w:spacing w:line="360" w:lineRule="auto"/>
        <w:jc w:val="center"/>
        <w:rPr>
          <w:sz w:val="28"/>
          <w:szCs w:val="28"/>
        </w:rPr>
      </w:pPr>
      <w:bookmarkStart w:id="3" w:name="TextBody6"/>
      <w:r w:rsidRPr="007D0318">
        <w:rPr>
          <w:sz w:val="28"/>
          <w:szCs w:val="28"/>
          <w:rtl/>
        </w:rPr>
        <w:t>שאילתה דחופה</w:t>
      </w:r>
      <w:bookmarkEnd w:id="3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A4268">
      <w:pPr>
        <w:spacing w:line="360" w:lineRule="auto"/>
        <w:jc w:val="center"/>
        <w:rPr>
          <w:sz w:val="28"/>
          <w:szCs w:val="28"/>
          <w:u w:val="single"/>
        </w:rPr>
      </w:pPr>
      <w:bookmarkStart w:id="4" w:name="TextBody1"/>
      <w:r w:rsidRPr="009A4268">
        <w:rPr>
          <w:sz w:val="28"/>
          <w:szCs w:val="28"/>
          <w:rtl/>
        </w:rPr>
        <w:t xml:space="preserve">225. </w:t>
      </w:r>
      <w:bookmarkEnd w:id="4"/>
      <w:r w:rsidR="00A75AF7">
        <w:rPr>
          <w:rFonts w:hint="cs"/>
          <w:sz w:val="28"/>
          <w:szCs w:val="28"/>
          <w:rtl/>
        </w:rPr>
        <w:t xml:space="preserve"> </w:t>
      </w:r>
      <w:bookmarkStart w:id="5" w:name="pqSubject"/>
      <w:r w:rsidR="0024086E" w:rsidRPr="0024086E">
        <w:rPr>
          <w:sz w:val="28"/>
          <w:szCs w:val="28"/>
          <w:u w:val="single"/>
          <w:rtl/>
        </w:rPr>
        <w:t>פוליסות-הביטוח אינן מכסות נזקי-רקטות</w:t>
      </w:r>
      <w:bookmarkEnd w:id="5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D0318" w:rsidP="003E4FE2">
      <w:pPr>
        <w:pStyle w:val="1"/>
      </w:pPr>
      <w:bookmarkStart w:id="6" w:name="TextBody8"/>
      <w:r w:rsidRPr="007D0318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7D0318">
        <w:rPr>
          <w:rtl/>
        </w:rPr>
        <w:t>יצחק כהן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7D0318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787EB6">
        <w:rPr>
          <w:rtl/>
        </w:rPr>
        <w:t>שר</w:t>
      </w:r>
      <w:r w:rsidRPr="007D0318">
        <w:rPr>
          <w:rtl/>
        </w:rPr>
        <w:t xml:space="preserve"> האוצר</w:t>
      </w:r>
      <w:bookmarkEnd w:id="9"/>
    </w:p>
    <w:p w:rsidR="00A75AF7" w:rsidRDefault="009A4268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9A4268">
        <w:rPr>
          <w:sz w:val="28"/>
          <w:szCs w:val="28"/>
          <w:rtl/>
        </w:rPr>
        <w:t>ביום ט"ז בתמוז תשע"ד (14 ביולי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87EB6" w:rsidP="00787EB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>
        <w:rPr>
          <w:sz w:val="28"/>
          <w:szCs w:val="28"/>
          <w:rtl/>
        </w:rPr>
        <w:t xml:space="preserve"> פוליסות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הביטוח אינן מכסות נזקי</w:t>
      </w:r>
      <w:r>
        <w:rPr>
          <w:rFonts w:hint="cs"/>
          <w:sz w:val="28"/>
          <w:szCs w:val="28"/>
          <w:rtl/>
        </w:rPr>
        <w:t>-</w:t>
      </w:r>
      <w:r w:rsidR="007D0318" w:rsidRPr="007D0318">
        <w:rPr>
          <w:sz w:val="28"/>
          <w:szCs w:val="28"/>
          <w:rtl/>
        </w:rPr>
        <w:t xml:space="preserve">רקטות מאחר </w:t>
      </w:r>
      <w:r>
        <w:rPr>
          <w:rFonts w:hint="cs"/>
          <w:sz w:val="28"/>
          <w:szCs w:val="28"/>
          <w:rtl/>
        </w:rPr>
        <w:t>ש</w:t>
      </w:r>
      <w:r>
        <w:rPr>
          <w:sz w:val="28"/>
          <w:szCs w:val="28"/>
          <w:rtl/>
        </w:rPr>
        <w:t xml:space="preserve">המדינה היא </w:t>
      </w:r>
      <w:r>
        <w:rPr>
          <w:rFonts w:hint="cs"/>
          <w:sz w:val="28"/>
          <w:szCs w:val="28"/>
          <w:rtl/>
        </w:rPr>
        <w:t>ה</w:t>
      </w:r>
      <w:r w:rsidR="007D0318" w:rsidRPr="007D0318">
        <w:rPr>
          <w:sz w:val="28"/>
          <w:szCs w:val="28"/>
          <w:rtl/>
        </w:rPr>
        <w:t>אחראית לפיצוי הניזוקים מפגיעות אויב. מאידך, המדינה מפצה עד תקרה מסוימת.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D0318" w:rsidRPr="007D0318" w:rsidRDefault="007D0318" w:rsidP="00787EB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D0318">
        <w:rPr>
          <w:sz w:val="28"/>
          <w:szCs w:val="28"/>
          <w:rtl/>
        </w:rPr>
        <w:t xml:space="preserve">1. </w:t>
      </w:r>
      <w:r w:rsidR="00787EB6">
        <w:rPr>
          <w:rFonts w:hint="cs"/>
          <w:sz w:val="28"/>
          <w:szCs w:val="28"/>
          <w:rtl/>
        </w:rPr>
        <w:t>הנכון הדבר</w:t>
      </w:r>
      <w:r w:rsidRPr="007D0318">
        <w:rPr>
          <w:sz w:val="28"/>
          <w:szCs w:val="28"/>
          <w:rtl/>
        </w:rPr>
        <w:t>?</w:t>
      </w:r>
      <w:r w:rsidR="00787EB6">
        <w:rPr>
          <w:rFonts w:hint="cs"/>
          <w:sz w:val="28"/>
          <w:szCs w:val="28"/>
          <w:rtl/>
        </w:rPr>
        <w:t xml:space="preserve"> אם כן –</w:t>
      </w:r>
    </w:p>
    <w:p w:rsidR="007D0318" w:rsidRPr="007D0318" w:rsidRDefault="007D03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D0318" w:rsidRPr="007D0318" w:rsidRDefault="007D031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D0318">
        <w:rPr>
          <w:sz w:val="28"/>
          <w:szCs w:val="28"/>
          <w:rtl/>
        </w:rPr>
        <w:t>2. מה תקרת הנזק אותו מפצה המדינה?</w:t>
      </w:r>
    </w:p>
    <w:p w:rsidR="007D0318" w:rsidRPr="007D0318" w:rsidRDefault="007D03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7D0318" w:rsidRPr="007D0318" w:rsidRDefault="007D031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7D0318">
        <w:rPr>
          <w:sz w:val="28"/>
          <w:szCs w:val="28"/>
          <w:rtl/>
        </w:rPr>
        <w:t>3. מה אמור לעשות מי שנזקו עולה על התקרה?</w:t>
      </w:r>
    </w:p>
    <w:p w:rsidR="007D0318" w:rsidRPr="007D0318" w:rsidRDefault="007D0318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014F3C" w:rsidRDefault="00014F3C">
      <w:pPr>
        <w:spacing w:line="360" w:lineRule="auto"/>
        <w:ind w:left="523"/>
        <w:rPr>
          <w:sz w:val="28"/>
          <w:szCs w:val="28"/>
          <w:rtl/>
        </w:rPr>
      </w:pPr>
    </w:p>
    <w:sectPr w:rsidR="00014F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644pqCopyOriginal.docx"/>
    <w:docVar w:name="StartMode" w:val="4"/>
    <w:docVar w:name="WordsQuota" w:val="100"/>
  </w:docVars>
  <w:rsids>
    <w:rsidRoot w:val="00B64B63"/>
    <w:rsid w:val="00014F3C"/>
    <w:rsid w:val="0024086E"/>
    <w:rsid w:val="003E4FE2"/>
    <w:rsid w:val="00410443"/>
    <w:rsid w:val="00787EB6"/>
    <w:rsid w:val="007D0318"/>
    <w:rsid w:val="008770F9"/>
    <w:rsid w:val="009A4268"/>
    <w:rsid w:val="00A75AF7"/>
    <w:rsid w:val="00B2702C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5D31F2-F27A-46EE-984C-048A86CCE3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2</cp:revision>
  <cp:lastPrinted>2014-07-14T10:53:00Z</cp:lastPrinted>
  <dcterms:created xsi:type="dcterms:W3CDTF">2014-07-14T10:53:00Z</dcterms:created>
  <dcterms:modified xsi:type="dcterms:W3CDTF">2014-07-14T10:53:00Z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