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3845CC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3845CC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8A184A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8A184A">
        <w:rPr>
          <w:sz w:val="28"/>
          <w:szCs w:val="28"/>
          <w:rtl/>
        </w:rPr>
        <w:t xml:space="preserve">310.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484C11" w:rsidRPr="00484C11">
        <w:rPr>
          <w:sz w:val="28"/>
          <w:szCs w:val="28"/>
          <w:u w:val="single"/>
          <w:rtl/>
        </w:rPr>
        <w:t>פקקים בין צומת-כברי לעכו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3845CC" w:rsidP="003E4FE2">
      <w:pPr>
        <w:pStyle w:val="1"/>
      </w:pPr>
      <w:bookmarkStart w:id="5" w:name="TextBody8"/>
      <w:r w:rsidRPr="003845CC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3845CC">
        <w:rPr>
          <w:rtl/>
        </w:rPr>
        <w:t>מאיר שטרית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3845CC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020E77">
        <w:rPr>
          <w:rtl/>
        </w:rPr>
        <w:t>שר</w:t>
      </w:r>
      <w:r w:rsidRPr="003845CC">
        <w:rPr>
          <w:rtl/>
        </w:rPr>
        <w:t xml:space="preserve"> התחבורה והבטיחות בדרכים</w:t>
      </w:r>
      <w:bookmarkEnd w:id="8"/>
    </w:p>
    <w:p w:rsidR="00A75AF7" w:rsidRDefault="008A184A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8A184A">
        <w:rPr>
          <w:sz w:val="28"/>
          <w:szCs w:val="28"/>
          <w:rtl/>
        </w:rPr>
        <w:t>ביום י"ח בתמוז תשע"ד (16 ביולי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3845CC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3845CC">
        <w:rPr>
          <w:sz w:val="28"/>
          <w:szCs w:val="28"/>
          <w:rtl/>
        </w:rPr>
        <w:t>נודע לי כ</w:t>
      </w:r>
      <w:r w:rsidR="00020E77">
        <w:rPr>
          <w:sz w:val="28"/>
          <w:szCs w:val="28"/>
          <w:rtl/>
        </w:rPr>
        <w:t>י תושבי אזור הצפון סובלים מפקקי</w:t>
      </w:r>
      <w:r w:rsidR="00020E77">
        <w:rPr>
          <w:rFonts w:hint="cs"/>
          <w:sz w:val="28"/>
          <w:szCs w:val="28"/>
          <w:rtl/>
        </w:rPr>
        <w:t>-</w:t>
      </w:r>
      <w:r w:rsidR="00020E77">
        <w:rPr>
          <w:sz w:val="28"/>
          <w:szCs w:val="28"/>
          <w:rtl/>
        </w:rPr>
        <w:t>תנועה חריפים בכביש בין צומת</w:t>
      </w:r>
      <w:r w:rsidR="00020E77">
        <w:rPr>
          <w:rFonts w:hint="cs"/>
          <w:sz w:val="28"/>
          <w:szCs w:val="28"/>
          <w:rtl/>
        </w:rPr>
        <w:t>-</w:t>
      </w:r>
      <w:r w:rsidRPr="003845CC">
        <w:rPr>
          <w:sz w:val="28"/>
          <w:szCs w:val="28"/>
          <w:rtl/>
        </w:rPr>
        <w:t>כברי לעכו. בימים</w:t>
      </w:r>
      <w:r w:rsidR="00020E77">
        <w:rPr>
          <w:sz w:val="28"/>
          <w:szCs w:val="28"/>
          <w:rtl/>
        </w:rPr>
        <w:t xml:space="preserve"> אלו נשלמת הקמתו של קניון בצומת</w:t>
      </w:r>
      <w:r w:rsidR="00020E77">
        <w:rPr>
          <w:rFonts w:hint="cs"/>
          <w:sz w:val="28"/>
          <w:szCs w:val="28"/>
          <w:rtl/>
        </w:rPr>
        <w:t>-</w:t>
      </w:r>
      <w:r w:rsidRPr="003845CC">
        <w:rPr>
          <w:sz w:val="28"/>
          <w:szCs w:val="28"/>
          <w:rtl/>
        </w:rPr>
        <w:t>נהריה אשר יחריף את המצב עוד יותר.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3845CC" w:rsidRPr="003845CC" w:rsidRDefault="003845CC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3845CC">
        <w:rPr>
          <w:sz w:val="28"/>
          <w:szCs w:val="28"/>
          <w:rtl/>
        </w:rPr>
        <w:t>1. האם השר מודע למצב?</w:t>
      </w:r>
      <w:r w:rsidR="00020E77" w:rsidRPr="00020E77">
        <w:rPr>
          <w:sz w:val="28"/>
          <w:szCs w:val="28"/>
          <w:rtl/>
        </w:rPr>
        <w:t xml:space="preserve"> </w:t>
      </w:r>
      <w:r w:rsidR="00020E77">
        <w:rPr>
          <w:sz w:val="28"/>
          <w:szCs w:val="28"/>
          <w:rtl/>
        </w:rPr>
        <w:t>אם כן</w:t>
      </w:r>
      <w:r w:rsidR="00020E77">
        <w:rPr>
          <w:rFonts w:hint="cs"/>
          <w:sz w:val="28"/>
          <w:szCs w:val="28"/>
          <w:rtl/>
        </w:rPr>
        <w:t xml:space="preserve"> –</w:t>
      </w:r>
    </w:p>
    <w:p w:rsidR="003845CC" w:rsidRPr="003845CC" w:rsidRDefault="003845CC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3845CC" w:rsidRPr="003845CC" w:rsidRDefault="003845CC" w:rsidP="00020E77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3845CC">
        <w:rPr>
          <w:sz w:val="28"/>
          <w:szCs w:val="28"/>
          <w:rtl/>
        </w:rPr>
        <w:t xml:space="preserve">2. </w:t>
      </w:r>
      <w:r w:rsidR="00020E77">
        <w:rPr>
          <w:rFonts w:hint="cs"/>
          <w:sz w:val="28"/>
          <w:szCs w:val="28"/>
          <w:rtl/>
        </w:rPr>
        <w:t>מה ייעשה להרחבת</w:t>
      </w:r>
      <w:r w:rsidR="00020E77">
        <w:rPr>
          <w:sz w:val="28"/>
          <w:szCs w:val="28"/>
          <w:rtl/>
        </w:rPr>
        <w:t xml:space="preserve"> הכביש על</w:t>
      </w:r>
      <w:r w:rsidR="00020E77">
        <w:rPr>
          <w:rFonts w:hint="cs"/>
          <w:sz w:val="28"/>
          <w:szCs w:val="28"/>
          <w:rtl/>
        </w:rPr>
        <w:t>-</w:t>
      </w:r>
      <w:r w:rsidRPr="003845CC">
        <w:rPr>
          <w:sz w:val="28"/>
          <w:szCs w:val="28"/>
          <w:rtl/>
        </w:rPr>
        <w:t>מנת להקל על התושבים?</w:t>
      </w:r>
    </w:p>
    <w:p w:rsidR="003845CC" w:rsidRPr="003845CC" w:rsidRDefault="003845CC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5279pqCopyOriginal.docx"/>
    <w:docVar w:name="StartMode" w:val="3"/>
    <w:docVar w:name="WordsQuota" w:val="100"/>
  </w:docVars>
  <w:rsids>
    <w:rsidRoot w:val="00B64B63"/>
    <w:rsid w:val="00020E77"/>
    <w:rsid w:val="003845CC"/>
    <w:rsid w:val="003E4FE2"/>
    <w:rsid w:val="00484C11"/>
    <w:rsid w:val="00501F5A"/>
    <w:rsid w:val="008770F9"/>
    <w:rsid w:val="008A184A"/>
    <w:rsid w:val="00A75AF7"/>
    <w:rsid w:val="00B64B63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E650EB-FB3C-415E-B597-B159296262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מורן בן משה</dc:creator>
  <cp:keywords/>
  <dc:description/>
  <cp:lastModifiedBy>עמליה רבינוביץ</cp:lastModifiedBy>
  <cp:revision>3</cp:revision>
  <cp:lastPrinted>1900-12-31T21:00:00Z</cp:lastPrinted>
  <dcterms:created xsi:type="dcterms:W3CDTF">2014-07-08T12:47:00Z</dcterms:created>
  <dcterms:modified xsi:type="dcterms:W3CDTF">2014-07-08T12:47:00Z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