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4C6AC2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4C6AC2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0E793D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0E793D">
        <w:rPr>
          <w:sz w:val="28"/>
          <w:szCs w:val="28"/>
          <w:rtl/>
        </w:rPr>
        <w:t xml:space="preserve">262.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4C6AC2" w:rsidRPr="004C6AC2">
        <w:rPr>
          <w:sz w:val="28"/>
          <w:szCs w:val="28"/>
          <w:u w:val="single"/>
          <w:rtl/>
        </w:rPr>
        <w:t>עם הפנים לקהילה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C6AC2" w:rsidP="003E4FE2">
      <w:pPr>
        <w:pStyle w:val="1"/>
      </w:pPr>
      <w:bookmarkStart w:id="5" w:name="TextBody8"/>
      <w:r w:rsidRPr="004C6AC2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C6AC2">
        <w:rPr>
          <w:rtl/>
        </w:rPr>
        <w:t>שמעון אוחיון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4C6AC2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BF080F">
        <w:rPr>
          <w:rtl/>
        </w:rPr>
        <w:t>שר</w:t>
      </w:r>
      <w:r w:rsidRPr="004C6AC2">
        <w:rPr>
          <w:rtl/>
        </w:rPr>
        <w:t xml:space="preserve"> הרווחה</w:t>
      </w:r>
      <w:bookmarkEnd w:id="8"/>
    </w:p>
    <w:p w:rsidR="00A75AF7" w:rsidRDefault="000E793D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0E793D">
        <w:rPr>
          <w:sz w:val="28"/>
          <w:szCs w:val="28"/>
          <w:rtl/>
        </w:rPr>
        <w:t>ביום ו' בסיוון תשע"ד (4 ביוני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4C6AC2" w:rsidP="00BF080F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4C6AC2">
        <w:rPr>
          <w:sz w:val="28"/>
          <w:szCs w:val="28"/>
          <w:rtl/>
        </w:rPr>
        <w:t xml:space="preserve">מחקרים מלמדים כי פתרונות קהילתיים, שהוצעו כחלופה לטיפול פנימייתי בנוער חסר עורף משפחתי, נכשלו. על-כן במדינות מערביות רבות </w:t>
      </w:r>
      <w:r w:rsidR="00BF080F">
        <w:rPr>
          <w:rFonts w:hint="cs"/>
          <w:sz w:val="28"/>
          <w:szCs w:val="28"/>
          <w:rtl/>
        </w:rPr>
        <w:t xml:space="preserve">חוזרים </w:t>
      </w:r>
      <w:r w:rsidRPr="004C6AC2">
        <w:rPr>
          <w:sz w:val="28"/>
          <w:szCs w:val="28"/>
          <w:rtl/>
        </w:rPr>
        <w:t xml:space="preserve">לפתרון </w:t>
      </w:r>
      <w:proofErr w:type="spellStart"/>
      <w:r w:rsidRPr="004C6AC2">
        <w:rPr>
          <w:sz w:val="28"/>
          <w:szCs w:val="28"/>
          <w:rtl/>
        </w:rPr>
        <w:t>הפנימייתי</w:t>
      </w:r>
      <w:proofErr w:type="spellEnd"/>
      <w:r w:rsidRPr="004C6AC2">
        <w:rPr>
          <w:sz w:val="28"/>
          <w:szCs w:val="28"/>
          <w:rtl/>
        </w:rPr>
        <w:t xml:space="preserve">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4C6AC2" w:rsidRPr="004C6AC2" w:rsidRDefault="004C6AC2" w:rsidP="00BF080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4C6AC2">
        <w:rPr>
          <w:sz w:val="28"/>
          <w:szCs w:val="28"/>
          <w:rtl/>
        </w:rPr>
        <w:t>1.</w:t>
      </w:r>
      <w:r w:rsidR="00BF080F" w:rsidRPr="004C6AC2">
        <w:rPr>
          <w:sz w:val="28"/>
          <w:szCs w:val="28"/>
          <w:rtl/>
        </w:rPr>
        <w:t xml:space="preserve"> </w:t>
      </w:r>
      <w:r w:rsidRPr="004C6AC2">
        <w:rPr>
          <w:sz w:val="28"/>
          <w:szCs w:val="28"/>
          <w:rtl/>
        </w:rPr>
        <w:t xml:space="preserve">האם ישנם נתונים לגביי יעילותה של </w:t>
      </w:r>
      <w:proofErr w:type="spellStart"/>
      <w:r w:rsidRPr="004C6AC2">
        <w:rPr>
          <w:sz w:val="28"/>
          <w:szCs w:val="28"/>
          <w:rtl/>
        </w:rPr>
        <w:t>תוכנית</w:t>
      </w:r>
      <w:proofErr w:type="spellEnd"/>
      <w:r w:rsidRPr="004C6AC2">
        <w:rPr>
          <w:sz w:val="28"/>
          <w:szCs w:val="28"/>
          <w:rtl/>
        </w:rPr>
        <w:t xml:space="preserve"> "עם הפנים לקהילה" במדדים</w:t>
      </w:r>
      <w:r w:rsidR="00BF080F">
        <w:rPr>
          <w:rFonts w:hint="cs"/>
          <w:sz w:val="28"/>
          <w:szCs w:val="28"/>
          <w:rtl/>
        </w:rPr>
        <w:t>:</w:t>
      </w:r>
      <w:r w:rsidRPr="004C6AC2">
        <w:rPr>
          <w:sz w:val="28"/>
          <w:szCs w:val="28"/>
          <w:rtl/>
        </w:rPr>
        <w:t xml:space="preserve"> סיום </w:t>
      </w:r>
      <w:r w:rsidR="00BF080F">
        <w:rPr>
          <w:rFonts w:hint="cs"/>
          <w:sz w:val="28"/>
          <w:szCs w:val="28"/>
          <w:rtl/>
        </w:rPr>
        <w:t>שתים-עשרה</w:t>
      </w:r>
      <w:r w:rsidRPr="004C6AC2">
        <w:rPr>
          <w:sz w:val="28"/>
          <w:szCs w:val="28"/>
          <w:rtl/>
        </w:rPr>
        <w:t xml:space="preserve"> שנות לימוד, בגרות, גיוס לצה"ל?</w:t>
      </w:r>
    </w:p>
    <w:p w:rsidR="004C6AC2" w:rsidRPr="004C6AC2" w:rsidRDefault="004C6AC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C6AC2" w:rsidRPr="004C6AC2" w:rsidRDefault="004C6AC2" w:rsidP="00BF080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4C6AC2">
        <w:rPr>
          <w:sz w:val="28"/>
          <w:szCs w:val="28"/>
          <w:rtl/>
        </w:rPr>
        <w:t xml:space="preserve">2. האם </w:t>
      </w:r>
      <w:r w:rsidR="00BF080F">
        <w:rPr>
          <w:rFonts w:hint="cs"/>
          <w:sz w:val="28"/>
          <w:szCs w:val="28"/>
          <w:rtl/>
        </w:rPr>
        <w:t>יש</w:t>
      </w:r>
      <w:r w:rsidRPr="004C6AC2">
        <w:rPr>
          <w:sz w:val="28"/>
          <w:szCs w:val="28"/>
          <w:rtl/>
        </w:rPr>
        <w:t xml:space="preserve"> נתונים על אופן השקעת הכספים בכל ישוב?</w:t>
      </w:r>
    </w:p>
    <w:p w:rsidR="004C6AC2" w:rsidRPr="004C6AC2" w:rsidRDefault="004C6AC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2811pqCopyOriginal.docx"/>
    <w:docVar w:name="StartMode" w:val="3"/>
    <w:docVar w:name="WordsQuota" w:val="100"/>
  </w:docVars>
  <w:rsids>
    <w:rsidRoot w:val="00B64B63"/>
    <w:rsid w:val="000E793D"/>
    <w:rsid w:val="003E4FE2"/>
    <w:rsid w:val="004C6AC2"/>
    <w:rsid w:val="008770F9"/>
    <w:rsid w:val="009C2FF3"/>
    <w:rsid w:val="00A75AF7"/>
    <w:rsid w:val="00B64B63"/>
    <w:rsid w:val="00BF080F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6603D3-9AFD-4512-B8AB-3834957FF1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דנה טל-צדוק</dc:creator>
  <cp:keywords/>
  <dc:description/>
  <cp:lastModifiedBy>עמליה רבינוביץ</cp:lastModifiedBy>
  <cp:revision>4</cp:revision>
  <cp:lastPrinted>1900-12-31T21:00:00Z</cp:lastPrinted>
  <dcterms:created xsi:type="dcterms:W3CDTF">2014-05-27T08:37:00Z</dcterms:created>
  <dcterms:modified xsi:type="dcterms:W3CDTF">2014-05-27T14:40:00Z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