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223A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223A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5573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5573A">
        <w:rPr>
          <w:sz w:val="28"/>
          <w:szCs w:val="28"/>
          <w:rtl/>
        </w:rPr>
        <w:t xml:space="preserve">270.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F4FAA" w:rsidRPr="008F4FAA">
        <w:rPr>
          <w:sz w:val="28"/>
          <w:szCs w:val="28"/>
          <w:u w:val="single"/>
          <w:rtl/>
        </w:rPr>
        <w:t>לשכת-האוכלוסין בכרמיאל הפסיקה לתת שירות לתושבים הערבים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4294F" w:rsidP="003E4FE2">
      <w:pPr>
        <w:pStyle w:val="1"/>
      </w:pPr>
      <w:bookmarkStart w:id="5" w:name="TextBody8"/>
      <w:r w:rsidRPr="0074294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4294F">
        <w:rPr>
          <w:rtl/>
        </w:rPr>
        <w:t>עפו אגבאריה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4294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73054">
        <w:rPr>
          <w:rtl/>
        </w:rPr>
        <w:t>שר</w:t>
      </w:r>
      <w:r w:rsidRPr="0074294F">
        <w:rPr>
          <w:rtl/>
        </w:rPr>
        <w:t xml:space="preserve"> הפנים</w:t>
      </w:r>
      <w:bookmarkEnd w:id="8"/>
    </w:p>
    <w:p w:rsidR="00A75AF7" w:rsidRDefault="0085573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5573A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74294F" w:rsidRPr="0074294F" w:rsidRDefault="0074294F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74294F">
        <w:rPr>
          <w:sz w:val="28"/>
          <w:szCs w:val="28"/>
          <w:rtl/>
        </w:rPr>
        <w:t xml:space="preserve"> </w:t>
      </w:r>
    </w:p>
    <w:p w:rsidR="0074294F" w:rsidRPr="0074294F" w:rsidRDefault="00D73054" w:rsidP="00D73054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</w:t>
      </w:r>
      <w:r>
        <w:rPr>
          <w:sz w:val="28"/>
          <w:szCs w:val="28"/>
          <w:rtl/>
        </w:rPr>
        <w:t>לשכת</w:t>
      </w:r>
      <w:r>
        <w:rPr>
          <w:rFonts w:hint="cs"/>
          <w:sz w:val="28"/>
          <w:szCs w:val="28"/>
          <w:rtl/>
        </w:rPr>
        <w:t>-</w:t>
      </w:r>
      <w:r w:rsidR="0074294F" w:rsidRPr="0074294F">
        <w:rPr>
          <w:sz w:val="28"/>
          <w:szCs w:val="28"/>
          <w:rtl/>
        </w:rPr>
        <w:t xml:space="preserve">האוכלוסין בכרמיאל </w:t>
      </w:r>
      <w:r>
        <w:rPr>
          <w:rFonts w:hint="cs"/>
          <w:sz w:val="28"/>
          <w:szCs w:val="28"/>
          <w:rtl/>
        </w:rPr>
        <w:t>הוחלט</w:t>
      </w:r>
      <w:r w:rsidR="0074294F" w:rsidRPr="0074294F">
        <w:rPr>
          <w:sz w:val="28"/>
          <w:szCs w:val="28"/>
          <w:rtl/>
        </w:rPr>
        <w:t xml:space="preserve"> להפסיק לתת שירות לתושבים הערבים, תושבי הסביבה נאלצים לנסוע לעכו </w:t>
      </w:r>
      <w:r>
        <w:rPr>
          <w:rFonts w:hint="cs"/>
          <w:sz w:val="28"/>
          <w:szCs w:val="28"/>
          <w:rtl/>
        </w:rPr>
        <w:t>כדי</w:t>
      </w:r>
      <w:r>
        <w:rPr>
          <w:sz w:val="28"/>
          <w:szCs w:val="28"/>
          <w:rtl/>
        </w:rPr>
        <w:t xml:space="preserve"> לקבל שירות ממשרד</w:t>
      </w:r>
      <w:r>
        <w:rPr>
          <w:rFonts w:hint="cs"/>
          <w:sz w:val="28"/>
          <w:szCs w:val="28"/>
          <w:rtl/>
        </w:rPr>
        <w:t>-</w:t>
      </w:r>
      <w:r w:rsidR="0074294F" w:rsidRPr="0074294F">
        <w:rPr>
          <w:sz w:val="28"/>
          <w:szCs w:val="28"/>
          <w:rtl/>
        </w:rPr>
        <w:t xml:space="preserve">הפנים. </w:t>
      </w:r>
    </w:p>
    <w:p w:rsidR="0074294F" w:rsidRPr="0074294F" w:rsidRDefault="0074294F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74294F" w:rsidRPr="0074294F" w:rsidRDefault="0074294F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4294F" w:rsidRPr="0074294F" w:rsidRDefault="0074294F" w:rsidP="00D7305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4294F">
        <w:rPr>
          <w:sz w:val="28"/>
          <w:szCs w:val="28"/>
          <w:rtl/>
        </w:rPr>
        <w:t xml:space="preserve">1. מדוע </w:t>
      </w:r>
      <w:r w:rsidR="00D73054">
        <w:rPr>
          <w:rFonts w:hint="cs"/>
          <w:sz w:val="28"/>
          <w:szCs w:val="28"/>
          <w:rtl/>
        </w:rPr>
        <w:t>הופסק מתן</w:t>
      </w:r>
      <w:r w:rsidRPr="0074294F">
        <w:rPr>
          <w:sz w:val="28"/>
          <w:szCs w:val="28"/>
          <w:rtl/>
        </w:rPr>
        <w:t xml:space="preserve"> שירותים ב</w:t>
      </w:r>
      <w:r w:rsidR="00D73054">
        <w:rPr>
          <w:sz w:val="28"/>
          <w:szCs w:val="28"/>
          <w:rtl/>
        </w:rPr>
        <w:t>לשכה לתושבים הערבים שגרים באזור</w:t>
      </w:r>
      <w:r w:rsidRPr="0074294F">
        <w:rPr>
          <w:sz w:val="28"/>
          <w:szCs w:val="28"/>
          <w:rtl/>
        </w:rPr>
        <w:t>?</w:t>
      </w:r>
    </w:p>
    <w:p w:rsidR="0074294F" w:rsidRPr="0074294F" w:rsidRDefault="0074294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4294F" w:rsidRPr="0074294F" w:rsidRDefault="0074294F" w:rsidP="00D7305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4294F">
        <w:rPr>
          <w:sz w:val="28"/>
          <w:szCs w:val="28"/>
          <w:rtl/>
        </w:rPr>
        <w:t xml:space="preserve">2. </w:t>
      </w:r>
      <w:r w:rsidR="00D73054">
        <w:rPr>
          <w:rFonts w:hint="cs"/>
          <w:sz w:val="28"/>
          <w:szCs w:val="28"/>
          <w:rtl/>
        </w:rPr>
        <w:t>מה ייעשה לביטול</w:t>
      </w:r>
      <w:r w:rsidRPr="0074294F">
        <w:rPr>
          <w:sz w:val="28"/>
          <w:szCs w:val="28"/>
          <w:rtl/>
        </w:rPr>
        <w:t xml:space="preserve"> נוהל זה</w:t>
      </w:r>
      <w:r w:rsidR="0069657E">
        <w:rPr>
          <w:rFonts w:hint="cs"/>
          <w:sz w:val="28"/>
          <w:szCs w:val="28"/>
          <w:rtl/>
        </w:rPr>
        <w:t xml:space="preserve"> או לחילופין, פתיחת </w:t>
      </w:r>
      <w:proofErr w:type="spellStart"/>
      <w:r w:rsidR="0069657E">
        <w:rPr>
          <w:rFonts w:hint="cs"/>
          <w:sz w:val="28"/>
          <w:szCs w:val="28"/>
          <w:rtl/>
        </w:rPr>
        <w:t>לישכה</w:t>
      </w:r>
      <w:proofErr w:type="spellEnd"/>
      <w:r w:rsidR="0069657E">
        <w:rPr>
          <w:rFonts w:hint="cs"/>
          <w:sz w:val="28"/>
          <w:szCs w:val="28"/>
          <w:rtl/>
        </w:rPr>
        <w:t xml:space="preserve"> באחד היישובים הערבים שבסביבה</w:t>
      </w:r>
      <w:r w:rsidRPr="0074294F">
        <w:rPr>
          <w:sz w:val="28"/>
          <w:szCs w:val="28"/>
          <w:rtl/>
        </w:rPr>
        <w:t xml:space="preserve">? </w:t>
      </w:r>
    </w:p>
    <w:p w:rsidR="0074294F" w:rsidRPr="0074294F" w:rsidRDefault="0074294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4294F" w:rsidRPr="0074294F" w:rsidRDefault="0074294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647pqCopyOriginal.docx"/>
    <w:docVar w:name="StartMode" w:val="3"/>
    <w:docVar w:name="WordsQuota" w:val="100"/>
  </w:docVars>
  <w:rsids>
    <w:rsidRoot w:val="00B64B63"/>
    <w:rsid w:val="003E4FE2"/>
    <w:rsid w:val="0069657E"/>
    <w:rsid w:val="0074294F"/>
    <w:rsid w:val="0085573A"/>
    <w:rsid w:val="008770F9"/>
    <w:rsid w:val="008F4FAA"/>
    <w:rsid w:val="00A75AF7"/>
    <w:rsid w:val="00B64B63"/>
    <w:rsid w:val="00C223AA"/>
    <w:rsid w:val="00D73054"/>
    <w:rsid w:val="00DB37A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F47F8-02D5-4623-B4A2-FF315EBB3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מהא אלנקיב</dc:creator>
  <cp:keywords/>
  <dc:description/>
  <cp:lastModifiedBy>עמליה רבינוביץ</cp:lastModifiedBy>
  <cp:revision>3</cp:revision>
  <cp:lastPrinted>1900-12-31T21:00:00Z</cp:lastPrinted>
  <dcterms:created xsi:type="dcterms:W3CDTF">2014-05-27T15:01:00Z</dcterms:created>
  <dcterms:modified xsi:type="dcterms:W3CDTF">2014-05-27T15:02:00Z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