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D423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D423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50E7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50E76">
        <w:rPr>
          <w:sz w:val="28"/>
          <w:szCs w:val="28"/>
          <w:rtl/>
        </w:rPr>
        <w:t xml:space="preserve">271.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57F85" w:rsidRPr="00F57F85">
        <w:rPr>
          <w:sz w:val="28"/>
          <w:szCs w:val="28"/>
          <w:u w:val="single"/>
          <w:rtl/>
        </w:rPr>
        <w:t>ההסדר בבית-החולים "הדסה"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D423D" w:rsidP="003E4FE2">
      <w:pPr>
        <w:pStyle w:val="1"/>
      </w:pPr>
      <w:bookmarkStart w:id="5" w:name="TextBody8"/>
      <w:r w:rsidRPr="000D423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D423D">
        <w:rPr>
          <w:rtl/>
        </w:rPr>
        <w:t>שלי יחימוביץ'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D423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E63CA">
        <w:rPr>
          <w:rtl/>
        </w:rPr>
        <w:t>שר</w:t>
      </w:r>
      <w:r w:rsidR="00EE63CA">
        <w:rPr>
          <w:rFonts w:hint="cs"/>
          <w:rtl/>
        </w:rPr>
        <w:t>ת</w:t>
      </w:r>
      <w:r w:rsidRPr="000D423D">
        <w:rPr>
          <w:rtl/>
        </w:rPr>
        <w:t xml:space="preserve"> הבריאות</w:t>
      </w:r>
      <w:bookmarkEnd w:id="8"/>
    </w:p>
    <w:p w:rsidR="00A75AF7" w:rsidRDefault="00A50E7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50E76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D423D" w:rsidP="00EE63C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0D423D">
        <w:rPr>
          <w:sz w:val="28"/>
          <w:szCs w:val="28"/>
          <w:rtl/>
        </w:rPr>
        <w:t xml:space="preserve">בכוונת המדינה להעביר בשנים הקרובות 1.3 מיליארד ש"ח </w:t>
      </w:r>
      <w:r w:rsidR="00EE63CA">
        <w:rPr>
          <w:rFonts w:hint="cs"/>
          <w:sz w:val="28"/>
          <w:szCs w:val="28"/>
          <w:rtl/>
        </w:rPr>
        <w:t>לבית-החולים</w:t>
      </w:r>
      <w:r w:rsidRPr="000D423D">
        <w:rPr>
          <w:sz w:val="28"/>
          <w:szCs w:val="28"/>
          <w:rtl/>
        </w:rPr>
        <w:t xml:space="preserve"> </w:t>
      </w:r>
      <w:r w:rsidR="00EE63CA">
        <w:rPr>
          <w:rFonts w:hint="cs"/>
          <w:sz w:val="28"/>
          <w:szCs w:val="28"/>
          <w:rtl/>
        </w:rPr>
        <w:t>"</w:t>
      </w:r>
      <w:r w:rsidRPr="000D423D">
        <w:rPr>
          <w:sz w:val="28"/>
          <w:szCs w:val="28"/>
          <w:rtl/>
        </w:rPr>
        <w:t>הדסה</w:t>
      </w:r>
      <w:r w:rsidR="00EE63CA">
        <w:rPr>
          <w:rFonts w:hint="cs"/>
          <w:sz w:val="28"/>
          <w:szCs w:val="28"/>
          <w:rtl/>
        </w:rPr>
        <w:t>"</w:t>
      </w:r>
      <w:r w:rsidRPr="000D423D">
        <w:rPr>
          <w:sz w:val="28"/>
          <w:szCs w:val="28"/>
          <w:rtl/>
        </w:rPr>
        <w:t>, במסגרת הסדר ההבראה שנחתם.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D423D" w:rsidRDefault="000D423D" w:rsidP="00E1492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D423D">
        <w:rPr>
          <w:sz w:val="28"/>
          <w:szCs w:val="28"/>
          <w:rtl/>
        </w:rPr>
        <w:t xml:space="preserve">1. </w:t>
      </w:r>
      <w:r w:rsidR="00E14923">
        <w:rPr>
          <w:rFonts w:hint="cs"/>
          <w:sz w:val="28"/>
          <w:szCs w:val="28"/>
          <w:rtl/>
        </w:rPr>
        <w:t>האם</w:t>
      </w:r>
      <w:r w:rsidRPr="000D423D">
        <w:rPr>
          <w:sz w:val="28"/>
          <w:szCs w:val="28"/>
          <w:rtl/>
        </w:rPr>
        <w:t xml:space="preserve"> דרשה המדינה, כתנאי להסדר, להשוות את זמן ההמתנה בין תורים ציבוריי</w:t>
      </w:r>
      <w:r w:rsidR="00EE63CA">
        <w:rPr>
          <w:sz w:val="28"/>
          <w:szCs w:val="28"/>
          <w:rtl/>
        </w:rPr>
        <w:t>ם לתורים פרטיים, כפי שנעשה בבית</w:t>
      </w:r>
      <w:r w:rsidR="00EE63CA">
        <w:rPr>
          <w:rFonts w:hint="cs"/>
          <w:sz w:val="28"/>
          <w:szCs w:val="28"/>
          <w:rtl/>
        </w:rPr>
        <w:t>-</w:t>
      </w:r>
      <w:r w:rsidRPr="000D423D">
        <w:rPr>
          <w:sz w:val="28"/>
          <w:szCs w:val="28"/>
          <w:rtl/>
        </w:rPr>
        <w:t>החולים באשדוד?</w:t>
      </w:r>
      <w:r w:rsidR="00E14923">
        <w:rPr>
          <w:rFonts w:hint="cs"/>
          <w:sz w:val="28"/>
          <w:szCs w:val="28"/>
          <w:rtl/>
        </w:rPr>
        <w:t xml:space="preserve"> אם לא –</w:t>
      </w:r>
    </w:p>
    <w:p w:rsidR="00E14923" w:rsidRDefault="00E14923" w:rsidP="00E1492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14923" w:rsidRPr="000D423D" w:rsidRDefault="00E14923" w:rsidP="00E1492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2. מדוע?</w:t>
      </w:r>
    </w:p>
    <w:p w:rsidR="000D423D" w:rsidRPr="000D423D" w:rsidRDefault="000D423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520pqCopyOriginal.docx"/>
    <w:docVar w:name="StartMode" w:val="3"/>
    <w:docVar w:name="WordsQuota" w:val="100"/>
  </w:docVars>
  <w:rsids>
    <w:rsidRoot w:val="00B64B63"/>
    <w:rsid w:val="00002181"/>
    <w:rsid w:val="000D423D"/>
    <w:rsid w:val="003E4FE2"/>
    <w:rsid w:val="008770F9"/>
    <w:rsid w:val="00A50E76"/>
    <w:rsid w:val="00A75AF7"/>
    <w:rsid w:val="00B64B63"/>
    <w:rsid w:val="00E14923"/>
    <w:rsid w:val="00EE63CA"/>
    <w:rsid w:val="00F57F8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EB994-C56E-46E3-A4E7-63D457D49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ענת שרה נוריאל</dc:creator>
  <cp:keywords/>
  <dc:description/>
  <cp:lastModifiedBy>עמליה רבינוביץ</cp:lastModifiedBy>
  <cp:revision>3</cp:revision>
  <cp:lastPrinted>1900-12-31T21:00:00Z</cp:lastPrinted>
  <dcterms:created xsi:type="dcterms:W3CDTF">2014-05-27T15:03:00Z</dcterms:created>
  <dcterms:modified xsi:type="dcterms:W3CDTF">2014-05-27T15:04:00Z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