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861926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861926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191D6B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191D6B">
        <w:rPr>
          <w:sz w:val="28"/>
          <w:szCs w:val="28"/>
          <w:rtl/>
        </w:rPr>
        <w:t xml:space="preserve">182.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913746" w:rsidRPr="00913746">
        <w:rPr>
          <w:sz w:val="28"/>
          <w:szCs w:val="28"/>
          <w:u w:val="single"/>
          <w:rtl/>
        </w:rPr>
        <w:t>"אוצר התיישבות-היהודים"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861926" w:rsidP="0085456A">
      <w:pPr>
        <w:pStyle w:val="1"/>
      </w:pPr>
      <w:bookmarkStart w:id="5" w:name="TextBody8"/>
      <w:r w:rsidRPr="00861926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861926">
        <w:rPr>
          <w:rtl/>
        </w:rPr>
        <w:t>מירי רגב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861926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0653D8" w:rsidRPr="000653D8">
        <w:rPr>
          <w:rtl/>
        </w:rPr>
        <w:t>שר</w:t>
      </w:r>
      <w:r w:rsidR="0085456A">
        <w:rPr>
          <w:rFonts w:hint="cs"/>
          <w:rtl/>
        </w:rPr>
        <w:t>ת</w:t>
      </w:r>
      <w:r w:rsidR="000653D8" w:rsidRPr="000653D8">
        <w:rPr>
          <w:rtl/>
        </w:rPr>
        <w:t xml:space="preserve"> המשפטים</w:t>
      </w:r>
      <w:bookmarkEnd w:id="8"/>
    </w:p>
    <w:p w:rsidR="00A75AF7" w:rsidRDefault="00255F98">
      <w:pPr>
        <w:spacing w:line="360" w:lineRule="auto"/>
        <w:ind w:firstLine="523"/>
        <w:rPr>
          <w:sz w:val="28"/>
          <w:szCs w:val="28"/>
        </w:rPr>
      </w:pPr>
      <w:bookmarkStart w:id="9" w:name="TextBody4"/>
      <w:r w:rsidRPr="00255F98">
        <w:rPr>
          <w:sz w:val="28"/>
          <w:szCs w:val="28"/>
          <w:rtl/>
        </w:rPr>
        <w:t xml:space="preserve"> ביום א' באדר ב תשע"ד (3 במרץ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861926" w:rsidRPr="00861926" w:rsidRDefault="00D329F9" w:rsidP="00D329F9">
      <w:pPr>
        <w:spacing w:line="360" w:lineRule="auto"/>
        <w:ind w:firstLine="523"/>
        <w:jc w:val="both"/>
        <w:rPr>
          <w:sz w:val="28"/>
          <w:szCs w:val="28"/>
          <w:rtl/>
        </w:rPr>
      </w:pPr>
      <w:bookmarkStart w:id="10" w:name="TextBody3"/>
      <w:r>
        <w:rPr>
          <w:rFonts w:hint="cs"/>
          <w:sz w:val="28"/>
          <w:szCs w:val="28"/>
          <w:rtl/>
        </w:rPr>
        <w:t>"</w:t>
      </w:r>
      <w:r>
        <w:rPr>
          <w:sz w:val="28"/>
          <w:szCs w:val="28"/>
          <w:rtl/>
        </w:rPr>
        <w:t>החברה להשבת נכסי נספי</w:t>
      </w:r>
      <w:r>
        <w:rPr>
          <w:rFonts w:hint="cs"/>
          <w:sz w:val="28"/>
          <w:szCs w:val="28"/>
          <w:rtl/>
        </w:rPr>
        <w:t>-</w:t>
      </w:r>
      <w:r w:rsidR="00861926" w:rsidRPr="00861926">
        <w:rPr>
          <w:sz w:val="28"/>
          <w:szCs w:val="28"/>
          <w:rtl/>
        </w:rPr>
        <w:t>השואה בע"מ</w:t>
      </w:r>
      <w:r>
        <w:rPr>
          <w:rFonts w:hint="cs"/>
          <w:sz w:val="28"/>
          <w:szCs w:val="28"/>
          <w:rtl/>
        </w:rPr>
        <w:t>",</w:t>
      </w:r>
      <w:r w:rsidR="00861926" w:rsidRPr="00861926">
        <w:rPr>
          <w:sz w:val="28"/>
          <w:szCs w:val="28"/>
          <w:rtl/>
        </w:rPr>
        <w:t xml:space="preserve"> שהיא חברה ממשלתית</w:t>
      </w:r>
      <w:r>
        <w:rPr>
          <w:rFonts w:hint="cs"/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מחזיקה בכ</w:t>
      </w:r>
      <w:r>
        <w:rPr>
          <w:rFonts w:hint="cs"/>
          <w:sz w:val="28"/>
          <w:szCs w:val="28"/>
          <w:rtl/>
        </w:rPr>
        <w:t>עשרים וחמישה אחוזים</w:t>
      </w:r>
      <w:r>
        <w:rPr>
          <w:sz w:val="28"/>
          <w:szCs w:val="28"/>
          <w:rtl/>
        </w:rPr>
        <w:t xml:space="preserve"> ממניות </w:t>
      </w:r>
      <w:r>
        <w:rPr>
          <w:rFonts w:hint="cs"/>
          <w:sz w:val="28"/>
          <w:szCs w:val="28"/>
          <w:rtl/>
        </w:rPr>
        <w:t>"</w:t>
      </w:r>
      <w:r>
        <w:rPr>
          <w:sz w:val="28"/>
          <w:szCs w:val="28"/>
          <w:rtl/>
        </w:rPr>
        <w:t>אוצר התיישבות</w:t>
      </w:r>
      <w:r>
        <w:rPr>
          <w:rFonts w:hint="cs"/>
          <w:sz w:val="28"/>
          <w:szCs w:val="28"/>
          <w:rtl/>
        </w:rPr>
        <w:t>-</w:t>
      </w:r>
      <w:r w:rsidR="00861926" w:rsidRPr="00861926">
        <w:rPr>
          <w:sz w:val="28"/>
          <w:szCs w:val="28"/>
          <w:rtl/>
        </w:rPr>
        <w:t>היהודים בע"מ</w:t>
      </w:r>
      <w:r>
        <w:rPr>
          <w:rFonts w:hint="cs"/>
          <w:sz w:val="28"/>
          <w:szCs w:val="28"/>
          <w:rtl/>
        </w:rPr>
        <w:t>",</w:t>
      </w:r>
      <w:r>
        <w:rPr>
          <w:sz w:val="28"/>
          <w:szCs w:val="28"/>
          <w:rtl/>
        </w:rPr>
        <w:t xml:space="preserve"> שנסחרת בבורסה בת</w:t>
      </w:r>
      <w:r>
        <w:rPr>
          <w:rFonts w:hint="cs"/>
          <w:sz w:val="28"/>
          <w:szCs w:val="28"/>
          <w:rtl/>
        </w:rPr>
        <w:t>ל-</w:t>
      </w:r>
      <w:r w:rsidR="00861926" w:rsidRPr="00861926">
        <w:rPr>
          <w:sz w:val="28"/>
          <w:szCs w:val="28"/>
          <w:rtl/>
        </w:rPr>
        <w:t>א</w:t>
      </w:r>
      <w:r>
        <w:rPr>
          <w:rFonts w:hint="cs"/>
          <w:sz w:val="28"/>
          <w:szCs w:val="28"/>
          <w:rtl/>
        </w:rPr>
        <w:t>ביב</w:t>
      </w:r>
      <w:r w:rsidR="00861926" w:rsidRPr="00861926">
        <w:rPr>
          <w:sz w:val="28"/>
          <w:szCs w:val="28"/>
          <w:rtl/>
        </w:rPr>
        <w:t xml:space="preserve"> ומחזיקה </w:t>
      </w:r>
      <w:r>
        <w:rPr>
          <w:rFonts w:hint="cs"/>
          <w:sz w:val="28"/>
          <w:szCs w:val="28"/>
          <w:rtl/>
        </w:rPr>
        <w:t>בכחמישה אחוזים</w:t>
      </w:r>
      <w:r>
        <w:rPr>
          <w:sz w:val="28"/>
          <w:szCs w:val="28"/>
          <w:rtl/>
        </w:rPr>
        <w:t xml:space="preserve"> ממניות בנק</w:t>
      </w:r>
      <w:r>
        <w:rPr>
          <w:rFonts w:hint="cs"/>
          <w:sz w:val="28"/>
          <w:szCs w:val="28"/>
          <w:rtl/>
        </w:rPr>
        <w:t>-</w:t>
      </w:r>
      <w:r w:rsidR="00861926" w:rsidRPr="00861926">
        <w:rPr>
          <w:sz w:val="28"/>
          <w:szCs w:val="28"/>
          <w:rtl/>
        </w:rPr>
        <w:t>לאומי.</w:t>
      </w:r>
    </w:p>
    <w:p w:rsidR="00861926" w:rsidRPr="00861926" w:rsidRDefault="00D329F9" w:rsidP="00D329F9">
      <w:pPr>
        <w:spacing w:line="360" w:lineRule="auto"/>
        <w:ind w:firstLine="523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>כיום תלויה בבית</w:t>
      </w:r>
      <w:r>
        <w:rPr>
          <w:rFonts w:hint="cs"/>
          <w:sz w:val="28"/>
          <w:szCs w:val="28"/>
          <w:rtl/>
        </w:rPr>
        <w:t>-</w:t>
      </w:r>
      <w:r w:rsidR="00861926" w:rsidRPr="00861926">
        <w:rPr>
          <w:sz w:val="28"/>
          <w:szCs w:val="28"/>
          <w:rtl/>
        </w:rPr>
        <w:t xml:space="preserve">המשפט בקשה לפירוק </w:t>
      </w:r>
      <w:r>
        <w:rPr>
          <w:rFonts w:hint="cs"/>
          <w:sz w:val="28"/>
          <w:szCs w:val="28"/>
          <w:rtl/>
        </w:rPr>
        <w:t>"</w:t>
      </w:r>
      <w:r>
        <w:rPr>
          <w:sz w:val="28"/>
          <w:szCs w:val="28"/>
          <w:rtl/>
        </w:rPr>
        <w:t>אוצר התיישבות</w:t>
      </w:r>
      <w:r>
        <w:rPr>
          <w:rFonts w:hint="cs"/>
          <w:sz w:val="28"/>
          <w:szCs w:val="28"/>
          <w:rtl/>
        </w:rPr>
        <w:t>-</w:t>
      </w:r>
      <w:r w:rsidR="00861926" w:rsidRPr="00861926">
        <w:rPr>
          <w:sz w:val="28"/>
          <w:szCs w:val="28"/>
          <w:rtl/>
        </w:rPr>
        <w:t>היהודים</w:t>
      </w:r>
      <w:r>
        <w:rPr>
          <w:rFonts w:hint="cs"/>
          <w:sz w:val="28"/>
          <w:szCs w:val="28"/>
          <w:rtl/>
        </w:rPr>
        <w:t>"</w:t>
      </w:r>
      <w:r w:rsidR="00861926" w:rsidRPr="00861926">
        <w:rPr>
          <w:sz w:val="28"/>
          <w:szCs w:val="28"/>
          <w:rtl/>
        </w:rPr>
        <w:t xml:space="preserve">. פירוק </w:t>
      </w:r>
      <w:r>
        <w:rPr>
          <w:rFonts w:hint="cs"/>
          <w:sz w:val="28"/>
          <w:szCs w:val="28"/>
          <w:rtl/>
        </w:rPr>
        <w:t>"</w:t>
      </w:r>
      <w:r>
        <w:rPr>
          <w:sz w:val="28"/>
          <w:szCs w:val="28"/>
          <w:rtl/>
        </w:rPr>
        <w:t>אוצר התיישבות</w:t>
      </w:r>
      <w:r>
        <w:rPr>
          <w:rFonts w:hint="cs"/>
          <w:sz w:val="28"/>
          <w:szCs w:val="28"/>
          <w:rtl/>
        </w:rPr>
        <w:t>-</w:t>
      </w:r>
      <w:r w:rsidR="00861926" w:rsidRPr="00861926">
        <w:rPr>
          <w:sz w:val="28"/>
          <w:szCs w:val="28"/>
          <w:rtl/>
        </w:rPr>
        <w:t>היהודים</w:t>
      </w:r>
      <w:r>
        <w:rPr>
          <w:rFonts w:hint="cs"/>
          <w:sz w:val="28"/>
          <w:szCs w:val="28"/>
          <w:rtl/>
        </w:rPr>
        <w:t>"</w:t>
      </w:r>
      <w:r>
        <w:rPr>
          <w:sz w:val="28"/>
          <w:szCs w:val="28"/>
          <w:rtl/>
        </w:rPr>
        <w:t xml:space="preserve"> יניב לחברה להשבה רווח של כ</w:t>
      </w:r>
      <w:r>
        <w:rPr>
          <w:rFonts w:hint="cs"/>
          <w:sz w:val="28"/>
          <w:szCs w:val="28"/>
          <w:rtl/>
        </w:rPr>
        <w:t>מאה ועשרה</w:t>
      </w:r>
      <w:r w:rsidR="00861926" w:rsidRPr="00861926">
        <w:rPr>
          <w:sz w:val="28"/>
          <w:szCs w:val="28"/>
          <w:rtl/>
        </w:rPr>
        <w:t xml:space="preserve"> מיליון ₪ </w:t>
      </w:r>
      <w:r>
        <w:rPr>
          <w:rFonts w:hint="cs"/>
          <w:sz w:val="28"/>
          <w:szCs w:val="28"/>
          <w:rtl/>
        </w:rPr>
        <w:t>ש</w:t>
      </w:r>
      <w:r w:rsidR="00861926" w:rsidRPr="00861926">
        <w:rPr>
          <w:sz w:val="28"/>
          <w:szCs w:val="28"/>
          <w:rtl/>
        </w:rPr>
        <w:t>יכול</w:t>
      </w:r>
      <w:r>
        <w:rPr>
          <w:rFonts w:hint="cs"/>
          <w:sz w:val="28"/>
          <w:szCs w:val="28"/>
          <w:rtl/>
        </w:rPr>
        <w:t>ים</w:t>
      </w:r>
      <w:r>
        <w:rPr>
          <w:sz w:val="28"/>
          <w:szCs w:val="28"/>
          <w:rtl/>
        </w:rPr>
        <w:t xml:space="preserve"> לשמש לטובת ניצולי</w:t>
      </w:r>
      <w:r>
        <w:rPr>
          <w:rFonts w:hint="cs"/>
          <w:sz w:val="28"/>
          <w:szCs w:val="28"/>
          <w:rtl/>
        </w:rPr>
        <w:t>-</w:t>
      </w:r>
      <w:r w:rsidR="00861926" w:rsidRPr="00861926">
        <w:rPr>
          <w:sz w:val="28"/>
          <w:szCs w:val="28"/>
          <w:rtl/>
        </w:rPr>
        <w:t>השואה.</w:t>
      </w:r>
    </w:p>
    <w:p w:rsidR="00861926" w:rsidRPr="00861926" w:rsidRDefault="00861926">
      <w:pPr>
        <w:spacing w:line="360" w:lineRule="auto"/>
        <w:ind w:firstLine="523"/>
        <w:jc w:val="both"/>
        <w:rPr>
          <w:sz w:val="28"/>
          <w:szCs w:val="28"/>
          <w:rtl/>
        </w:rPr>
      </w:pPr>
      <w:r w:rsidRPr="00861926">
        <w:rPr>
          <w:sz w:val="28"/>
          <w:szCs w:val="28"/>
          <w:rtl/>
        </w:rPr>
        <w:t xml:space="preserve"> </w:t>
      </w:r>
    </w:p>
    <w:p w:rsidR="00861926" w:rsidRPr="00861926" w:rsidRDefault="00861926">
      <w:pPr>
        <w:spacing w:line="360" w:lineRule="auto"/>
        <w:ind w:firstLine="523"/>
        <w:jc w:val="both"/>
        <w:rPr>
          <w:sz w:val="28"/>
          <w:szCs w:val="28"/>
          <w:rtl/>
        </w:rPr>
      </w:pPr>
    </w:p>
    <w:bookmarkEnd w:id="10"/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861926" w:rsidRPr="00861926" w:rsidRDefault="00D329F9" w:rsidP="0085456A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rtl/>
        </w:rPr>
      </w:pPr>
      <w:bookmarkStart w:id="11" w:name="TextBody5"/>
      <w:r>
        <w:rPr>
          <w:sz w:val="28"/>
          <w:szCs w:val="28"/>
          <w:rtl/>
        </w:rPr>
        <w:t xml:space="preserve">מה עמדת </w:t>
      </w:r>
      <w:r w:rsidR="0085456A">
        <w:rPr>
          <w:rFonts w:hint="cs"/>
          <w:sz w:val="28"/>
          <w:szCs w:val="28"/>
          <w:rtl/>
        </w:rPr>
        <w:t>ה</w:t>
      </w:r>
      <w:bookmarkStart w:id="12" w:name="_GoBack"/>
      <w:bookmarkEnd w:id="12"/>
      <w:r>
        <w:rPr>
          <w:sz w:val="28"/>
          <w:szCs w:val="28"/>
          <w:rtl/>
        </w:rPr>
        <w:t>משרד</w:t>
      </w:r>
      <w:r w:rsidR="00861926" w:rsidRPr="00861926">
        <w:rPr>
          <w:sz w:val="28"/>
          <w:szCs w:val="28"/>
          <w:rtl/>
        </w:rPr>
        <w:t>?</w:t>
      </w:r>
    </w:p>
    <w:p w:rsidR="00861926" w:rsidRPr="00861926" w:rsidRDefault="00861926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861926" w:rsidRPr="00861926" w:rsidRDefault="00D329F9" w:rsidP="00D329F9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2. </w:t>
      </w:r>
      <w:r w:rsidR="00861926" w:rsidRPr="00861926">
        <w:rPr>
          <w:sz w:val="28"/>
          <w:szCs w:val="28"/>
          <w:rtl/>
        </w:rPr>
        <w:t xml:space="preserve">מה </w:t>
      </w:r>
      <w:r>
        <w:rPr>
          <w:rFonts w:hint="cs"/>
          <w:sz w:val="28"/>
          <w:szCs w:val="28"/>
          <w:rtl/>
        </w:rPr>
        <w:t>ה</w:t>
      </w:r>
      <w:r w:rsidR="00861926" w:rsidRPr="00861926">
        <w:rPr>
          <w:sz w:val="28"/>
          <w:szCs w:val="28"/>
          <w:rtl/>
        </w:rPr>
        <w:t>חשיבות</w:t>
      </w:r>
      <w:r>
        <w:rPr>
          <w:sz w:val="28"/>
          <w:szCs w:val="28"/>
          <w:rtl/>
        </w:rPr>
        <w:t xml:space="preserve"> לתמיכ</w:t>
      </w:r>
      <w:r>
        <w:rPr>
          <w:rFonts w:hint="cs"/>
          <w:sz w:val="28"/>
          <w:szCs w:val="28"/>
          <w:rtl/>
        </w:rPr>
        <w:t>ה</w:t>
      </w:r>
      <w:r w:rsidR="00861926" w:rsidRPr="00861926">
        <w:rPr>
          <w:sz w:val="28"/>
          <w:szCs w:val="28"/>
          <w:rtl/>
        </w:rPr>
        <w:t xml:space="preserve"> </w:t>
      </w:r>
      <w:r w:rsidR="00766245">
        <w:rPr>
          <w:rFonts w:hint="cs"/>
          <w:sz w:val="28"/>
          <w:szCs w:val="28"/>
          <w:rtl/>
        </w:rPr>
        <w:t>ב</w:t>
      </w:r>
      <w:r>
        <w:rPr>
          <w:sz w:val="28"/>
          <w:szCs w:val="28"/>
          <w:rtl/>
        </w:rPr>
        <w:t>ניצולי</w:t>
      </w:r>
      <w:r>
        <w:rPr>
          <w:rFonts w:hint="cs"/>
          <w:sz w:val="28"/>
          <w:szCs w:val="28"/>
          <w:rtl/>
        </w:rPr>
        <w:t>-</w:t>
      </w:r>
      <w:r w:rsidR="00861926" w:rsidRPr="00861926">
        <w:rPr>
          <w:sz w:val="28"/>
          <w:szCs w:val="28"/>
          <w:rtl/>
        </w:rPr>
        <w:t xml:space="preserve">השואה? </w:t>
      </w:r>
    </w:p>
    <w:p w:rsidR="00861926" w:rsidRPr="00861926" w:rsidRDefault="00861926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1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6297A"/>
    <w:multiLevelType w:val="hybridMultilevel"/>
    <w:tmpl w:val="24808FAC"/>
    <w:lvl w:ilvl="0" w:tplc="D6DEAE88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abstractNum w:abstractNumId="2">
    <w:nsid w:val="79BD1318"/>
    <w:multiLevelType w:val="hybridMultilevel"/>
    <w:tmpl w:val="96EC741E"/>
    <w:lvl w:ilvl="0" w:tplc="DC0A090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9857pqCopyOriginal.docx"/>
    <w:docVar w:name="StartMode" w:val="3"/>
    <w:docVar w:name="WordsQuota" w:val="100"/>
  </w:docVars>
  <w:rsids>
    <w:rsidRoot w:val="00B64B63"/>
    <w:rsid w:val="000653D8"/>
    <w:rsid w:val="00191D6B"/>
    <w:rsid w:val="00255F98"/>
    <w:rsid w:val="003E4FE2"/>
    <w:rsid w:val="00766245"/>
    <w:rsid w:val="0085456A"/>
    <w:rsid w:val="00861926"/>
    <w:rsid w:val="008770F9"/>
    <w:rsid w:val="00913746"/>
    <w:rsid w:val="00A75AF7"/>
    <w:rsid w:val="00B64B63"/>
    <w:rsid w:val="00CC0FCA"/>
    <w:rsid w:val="00D329F9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E83075-12A7-4472-9730-271CCB5567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שרית מזוז</dc:creator>
  <cp:keywords/>
  <dc:description/>
  <cp:lastModifiedBy>עמליה רבינוביץ</cp:lastModifiedBy>
  <cp:revision>9</cp:revision>
  <cp:lastPrinted>1900-12-31T22:00:00Z</cp:lastPrinted>
  <dcterms:created xsi:type="dcterms:W3CDTF">2014-03-03T08:05:00Z</dcterms:created>
  <dcterms:modified xsi:type="dcterms:W3CDTF">2014-03-03T13:24:00Z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