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625C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625C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B5B6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B5B69">
        <w:rPr>
          <w:sz w:val="28"/>
          <w:szCs w:val="28"/>
          <w:rtl/>
        </w:rPr>
        <w:t xml:space="preserve">188.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proofErr w:type="spellStart"/>
      <w:r w:rsidR="009625C6" w:rsidRPr="009625C6">
        <w:rPr>
          <w:sz w:val="28"/>
          <w:szCs w:val="28"/>
          <w:u w:val="single"/>
          <w:rtl/>
        </w:rPr>
        <w:t>תיקצוב</w:t>
      </w:r>
      <w:proofErr w:type="spellEnd"/>
      <w:r w:rsidR="009625C6" w:rsidRPr="009625C6">
        <w:rPr>
          <w:sz w:val="28"/>
          <w:szCs w:val="28"/>
          <w:u w:val="single"/>
          <w:rtl/>
        </w:rPr>
        <w:t xml:space="preserve"> ישיבות וכוללים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625C6" w:rsidP="003E4FE2">
      <w:pPr>
        <w:pStyle w:val="1"/>
      </w:pPr>
      <w:bookmarkStart w:id="5" w:name="TextBody8"/>
      <w:r w:rsidRPr="009625C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625C6">
        <w:rPr>
          <w:rtl/>
        </w:rPr>
        <w:t>ניצן הורוביץ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625C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33146">
        <w:rPr>
          <w:rtl/>
        </w:rPr>
        <w:t>שר</w:t>
      </w:r>
      <w:r w:rsidRPr="009625C6">
        <w:rPr>
          <w:rtl/>
        </w:rPr>
        <w:t xml:space="preserve"> החינוך</w:t>
      </w:r>
      <w:bookmarkEnd w:id="8"/>
    </w:p>
    <w:p w:rsidR="00A75AF7" w:rsidRDefault="009B5B6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B5B69">
        <w:rPr>
          <w:sz w:val="28"/>
          <w:szCs w:val="28"/>
          <w:rtl/>
        </w:rPr>
        <w:t>ביום כ"ח בשבט תשע"ד (29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3314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משרד</w:t>
      </w:r>
      <w:r>
        <w:rPr>
          <w:rFonts w:hint="cs"/>
          <w:sz w:val="28"/>
          <w:szCs w:val="28"/>
          <w:rtl/>
        </w:rPr>
        <w:t>-</w:t>
      </w:r>
      <w:r w:rsidR="009625C6" w:rsidRPr="009625C6">
        <w:rPr>
          <w:sz w:val="28"/>
          <w:szCs w:val="28"/>
          <w:rtl/>
        </w:rPr>
        <w:t xml:space="preserve">החינוך מתקצב ישיבות וכוללים במיליארד ₪ בשנה.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625C6" w:rsidRPr="009625C6" w:rsidRDefault="009625C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625C6">
        <w:rPr>
          <w:sz w:val="28"/>
          <w:szCs w:val="28"/>
          <w:rtl/>
        </w:rPr>
        <w:t>1. האם נבדק אלו ישיבות מעבירות את כספי התמיכה לתלמידיהם כתשלום חודשי?</w:t>
      </w:r>
      <w:r w:rsidR="00533146">
        <w:rPr>
          <w:rFonts w:hint="cs"/>
          <w:sz w:val="28"/>
          <w:szCs w:val="28"/>
          <w:rtl/>
        </w:rPr>
        <w:t xml:space="preserve"> אם כן –</w:t>
      </w:r>
    </w:p>
    <w:p w:rsidR="009625C6" w:rsidRPr="009625C6" w:rsidRDefault="009625C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625C6" w:rsidRPr="009625C6" w:rsidRDefault="009625C6" w:rsidP="0053314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625C6">
        <w:rPr>
          <w:sz w:val="28"/>
          <w:szCs w:val="28"/>
          <w:rtl/>
        </w:rPr>
        <w:t>2. האם ידוע אם הישיבות גובות שכר</w:t>
      </w:r>
      <w:r w:rsidR="00533146">
        <w:rPr>
          <w:rFonts w:hint="cs"/>
          <w:sz w:val="28"/>
          <w:szCs w:val="28"/>
          <w:rtl/>
        </w:rPr>
        <w:t>-</w:t>
      </w:r>
      <w:r w:rsidRPr="009625C6">
        <w:rPr>
          <w:sz w:val="28"/>
          <w:szCs w:val="28"/>
          <w:rtl/>
        </w:rPr>
        <w:t>לימוד מהתלמידים?</w:t>
      </w:r>
      <w:r w:rsidR="00533146">
        <w:rPr>
          <w:rFonts w:hint="cs"/>
          <w:sz w:val="28"/>
          <w:szCs w:val="28"/>
          <w:rtl/>
        </w:rPr>
        <w:t xml:space="preserve"> </w:t>
      </w:r>
    </w:p>
    <w:p w:rsidR="009625C6" w:rsidRPr="009625C6" w:rsidRDefault="009625C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625C6" w:rsidRPr="009625C6" w:rsidRDefault="009625C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625C6">
        <w:rPr>
          <w:sz w:val="28"/>
          <w:szCs w:val="28"/>
          <w:rtl/>
        </w:rPr>
        <w:t>3. האם ידוע אם התלמידים מקבלים שירותי דיור מהישיבה?</w:t>
      </w:r>
    </w:p>
    <w:p w:rsidR="009625C6" w:rsidRPr="009625C6" w:rsidRDefault="009625C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625C6" w:rsidRPr="009625C6" w:rsidRDefault="009625C6" w:rsidP="0053314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625C6">
        <w:rPr>
          <w:sz w:val="28"/>
          <w:szCs w:val="28"/>
          <w:rtl/>
        </w:rPr>
        <w:t>4. כי</w:t>
      </w:r>
      <w:r w:rsidR="00533146">
        <w:rPr>
          <w:sz w:val="28"/>
          <w:szCs w:val="28"/>
          <w:rtl/>
        </w:rPr>
        <w:t>צד מצפה משרד</w:t>
      </w:r>
      <w:r w:rsidR="00533146">
        <w:rPr>
          <w:rFonts w:hint="cs"/>
          <w:sz w:val="28"/>
          <w:szCs w:val="28"/>
          <w:rtl/>
        </w:rPr>
        <w:t>-</w:t>
      </w:r>
      <w:r w:rsidR="00533146">
        <w:rPr>
          <w:sz w:val="28"/>
          <w:szCs w:val="28"/>
          <w:rtl/>
        </w:rPr>
        <w:t>החינוך לעודד תעסוק</w:t>
      </w:r>
      <w:r w:rsidR="00533146">
        <w:rPr>
          <w:rFonts w:hint="cs"/>
          <w:sz w:val="28"/>
          <w:szCs w:val="28"/>
          <w:rtl/>
        </w:rPr>
        <w:t>ת</w:t>
      </w:r>
      <w:r w:rsidRPr="009625C6">
        <w:rPr>
          <w:sz w:val="28"/>
          <w:szCs w:val="28"/>
          <w:rtl/>
        </w:rPr>
        <w:t xml:space="preserve"> גברים חרדים נוכח התשלום החודשי שהם מקבלים מהכולל?</w:t>
      </w:r>
    </w:p>
    <w:p w:rsidR="009625C6" w:rsidRPr="009625C6" w:rsidRDefault="009625C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248pqCopyOriginal.docx"/>
    <w:docVar w:name="StartMode" w:val="3"/>
    <w:docVar w:name="WordsQuota" w:val="100"/>
  </w:docVars>
  <w:rsids>
    <w:rsidRoot w:val="00B64B63"/>
    <w:rsid w:val="003E4FE2"/>
    <w:rsid w:val="00533146"/>
    <w:rsid w:val="008770F9"/>
    <w:rsid w:val="009625C6"/>
    <w:rsid w:val="009B5B69"/>
    <w:rsid w:val="00A47594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12624A-FA55-4DDF-B0F9-6EB973DD1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נדב דישון</dc:creator>
  <cp:keywords/>
  <dc:description/>
  <cp:lastModifiedBy>עמליה רבינוביץ</cp:lastModifiedBy>
  <cp:revision>4</cp:revision>
  <cp:lastPrinted>1900-12-31T22:00:00Z</cp:lastPrinted>
  <dcterms:created xsi:type="dcterms:W3CDTF">2014-01-20T15:46:00Z</dcterms:created>
  <dcterms:modified xsi:type="dcterms:W3CDTF">2014-01-21T11:58:00Z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