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7C5281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7C5281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7917EC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7917EC">
        <w:rPr>
          <w:sz w:val="28"/>
          <w:szCs w:val="28"/>
          <w:rtl/>
        </w:rPr>
        <w:t xml:space="preserve">161.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BA6EE6" w:rsidRPr="00BA6EE6">
        <w:rPr>
          <w:sz w:val="28"/>
          <w:szCs w:val="28"/>
          <w:u w:val="single"/>
          <w:rtl/>
        </w:rPr>
        <w:t>הריגת נער על-ידי חיילי צה"ל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7C5281" w:rsidP="003E4FE2">
      <w:pPr>
        <w:pStyle w:val="1"/>
      </w:pPr>
      <w:bookmarkStart w:id="5" w:name="TextBody8"/>
      <w:r w:rsidRPr="007C5281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7C5281">
        <w:rPr>
          <w:rtl/>
        </w:rPr>
        <w:t>מסעוד גנאים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7C5281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6F220E">
        <w:rPr>
          <w:rtl/>
        </w:rPr>
        <w:t>שר</w:t>
      </w:r>
      <w:r w:rsidRPr="007C5281">
        <w:rPr>
          <w:rtl/>
        </w:rPr>
        <w:t xml:space="preserve"> הביטחון</w:t>
      </w:r>
      <w:bookmarkEnd w:id="8"/>
    </w:p>
    <w:p w:rsidR="00A75AF7" w:rsidRDefault="007917EC">
      <w:pPr>
        <w:spacing w:line="360" w:lineRule="auto"/>
        <w:ind w:firstLine="523"/>
        <w:rPr>
          <w:sz w:val="28"/>
          <w:szCs w:val="28"/>
        </w:rPr>
      </w:pPr>
      <w:bookmarkStart w:id="9" w:name="TextBody4"/>
      <w:r w:rsidRPr="007917EC">
        <w:rPr>
          <w:sz w:val="28"/>
          <w:szCs w:val="28"/>
          <w:rtl/>
        </w:rPr>
        <w:t>ביום כ"ב בטבת תשע"ד (25 בדצמבר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7C5281" w:rsidP="006F220E">
      <w:pPr>
        <w:spacing w:line="360" w:lineRule="auto"/>
        <w:ind w:firstLine="523"/>
        <w:jc w:val="both"/>
        <w:rPr>
          <w:sz w:val="28"/>
          <w:szCs w:val="28"/>
        </w:rPr>
      </w:pPr>
      <w:bookmarkStart w:id="10" w:name="TextBody3"/>
      <w:r w:rsidRPr="007C5281">
        <w:rPr>
          <w:sz w:val="28"/>
          <w:szCs w:val="28"/>
          <w:rtl/>
        </w:rPr>
        <w:t xml:space="preserve">נער ממחנה הפליטים </w:t>
      </w:r>
      <w:proofErr w:type="spellStart"/>
      <w:r w:rsidRPr="007C5281">
        <w:rPr>
          <w:sz w:val="28"/>
          <w:szCs w:val="28"/>
          <w:rtl/>
        </w:rPr>
        <w:t>ג'לזון</w:t>
      </w:r>
      <w:proofErr w:type="spellEnd"/>
      <w:r w:rsidRPr="007C5281">
        <w:rPr>
          <w:sz w:val="28"/>
          <w:szCs w:val="28"/>
          <w:rtl/>
        </w:rPr>
        <w:t xml:space="preserve"> נהרג על-ידי חיילי צה"ל שירו למרות שלא היו התנגשויות בין ילדים לבין חיילי צה"ל בזמן שנפגע</w:t>
      </w:r>
      <w:r w:rsidR="006F220E">
        <w:rPr>
          <w:rFonts w:hint="cs"/>
          <w:sz w:val="28"/>
          <w:szCs w:val="28"/>
          <w:rtl/>
        </w:rPr>
        <w:t>,</w:t>
      </w:r>
      <w:r w:rsidR="006F220E">
        <w:rPr>
          <w:sz w:val="28"/>
          <w:szCs w:val="28"/>
          <w:rtl/>
        </w:rPr>
        <w:t xml:space="preserve"> לפי עדי</w:t>
      </w:r>
      <w:r w:rsidR="006F220E">
        <w:rPr>
          <w:rFonts w:hint="cs"/>
          <w:sz w:val="28"/>
          <w:szCs w:val="28"/>
          <w:rtl/>
        </w:rPr>
        <w:t>-</w:t>
      </w:r>
      <w:r w:rsidRPr="007C5281">
        <w:rPr>
          <w:sz w:val="28"/>
          <w:szCs w:val="28"/>
          <w:rtl/>
        </w:rPr>
        <w:t>ראייה.</w:t>
      </w:r>
      <w:bookmarkEnd w:id="10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7C5281" w:rsidRPr="007C5281" w:rsidRDefault="007C5281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1" w:name="TextBody5"/>
      <w:r w:rsidRPr="007C5281">
        <w:rPr>
          <w:sz w:val="28"/>
          <w:szCs w:val="28"/>
          <w:rtl/>
        </w:rPr>
        <w:t>1. האם האירוע נחקר?</w:t>
      </w:r>
      <w:r w:rsidR="006F220E" w:rsidRPr="006F220E">
        <w:rPr>
          <w:sz w:val="28"/>
          <w:szCs w:val="28"/>
          <w:rtl/>
        </w:rPr>
        <w:t xml:space="preserve"> </w:t>
      </w:r>
      <w:r w:rsidR="006F220E">
        <w:rPr>
          <w:sz w:val="28"/>
          <w:szCs w:val="28"/>
          <w:rtl/>
        </w:rPr>
        <w:t>אם כן</w:t>
      </w:r>
      <w:r w:rsidR="006F220E">
        <w:rPr>
          <w:rFonts w:hint="cs"/>
          <w:sz w:val="28"/>
          <w:szCs w:val="28"/>
          <w:rtl/>
        </w:rPr>
        <w:t xml:space="preserve"> –</w:t>
      </w:r>
    </w:p>
    <w:p w:rsidR="007C5281" w:rsidRPr="007C5281" w:rsidRDefault="007C5281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7C5281" w:rsidRPr="007C5281" w:rsidRDefault="00DF2A31" w:rsidP="006F220E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>
        <w:rPr>
          <w:sz w:val="28"/>
          <w:szCs w:val="28"/>
          <w:rtl/>
        </w:rPr>
        <w:t>2. מהן תוצאות</w:t>
      </w:r>
      <w:r>
        <w:rPr>
          <w:rFonts w:hint="cs"/>
          <w:sz w:val="28"/>
          <w:szCs w:val="28"/>
          <w:rtl/>
        </w:rPr>
        <w:t xml:space="preserve"> החקירה</w:t>
      </w:r>
      <w:r w:rsidR="007C5281" w:rsidRPr="007C5281">
        <w:rPr>
          <w:sz w:val="28"/>
          <w:szCs w:val="28"/>
          <w:rtl/>
        </w:rPr>
        <w:t>?</w:t>
      </w:r>
    </w:p>
    <w:p w:rsidR="007C5281" w:rsidRPr="007C5281" w:rsidRDefault="007C5281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7C5281" w:rsidRPr="007C5281" w:rsidRDefault="007C5281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7C5281">
        <w:rPr>
          <w:sz w:val="28"/>
          <w:szCs w:val="28"/>
          <w:rtl/>
        </w:rPr>
        <w:t>3. אם היה יידוי אבנים לפי טענתם של החיילים, למה לא השתמשו באמצעי פיזור הפגנות במקום אש חיה?</w:t>
      </w:r>
    </w:p>
    <w:p w:rsidR="007C5281" w:rsidRPr="007C5281" w:rsidRDefault="007C5281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1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p w:rsidR="006F220E" w:rsidRDefault="006F220E">
      <w:pPr>
        <w:spacing w:line="360" w:lineRule="auto"/>
        <w:ind w:left="523"/>
        <w:rPr>
          <w:sz w:val="28"/>
          <w:szCs w:val="28"/>
          <w:rtl/>
        </w:rPr>
      </w:pPr>
    </w:p>
    <w:p w:rsidR="006F220E" w:rsidRDefault="006F220E">
      <w:pPr>
        <w:spacing w:line="360" w:lineRule="auto"/>
        <w:ind w:left="523"/>
        <w:rPr>
          <w:sz w:val="28"/>
          <w:szCs w:val="28"/>
          <w:rtl/>
        </w:rPr>
      </w:pPr>
      <w:bookmarkStart w:id="12" w:name="_GoBack"/>
      <w:bookmarkEnd w:id="12"/>
    </w:p>
    <w:sectPr w:rsidR="006F220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4623pqCopyOriginal.docx"/>
    <w:docVar w:name="StartMode" w:val="4"/>
    <w:docVar w:name="WordsQuota" w:val="100"/>
  </w:docVars>
  <w:rsids>
    <w:rsidRoot w:val="00B64B63"/>
    <w:rsid w:val="000A3CBD"/>
    <w:rsid w:val="003D0E69"/>
    <w:rsid w:val="003E4FE2"/>
    <w:rsid w:val="006F220E"/>
    <w:rsid w:val="007917EC"/>
    <w:rsid w:val="007C5281"/>
    <w:rsid w:val="008770F9"/>
    <w:rsid w:val="00A47F12"/>
    <w:rsid w:val="00A75AF7"/>
    <w:rsid w:val="00B64B63"/>
    <w:rsid w:val="00BA6EE6"/>
    <w:rsid w:val="00DF2A31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24CFF56-1AF1-4236-BDED-E284676261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מוחמד זבידאת</dc:creator>
  <cp:keywords/>
  <dc:description/>
  <cp:lastModifiedBy>עמליה רבינוביץ</cp:lastModifiedBy>
  <cp:revision>8</cp:revision>
  <cp:lastPrinted>1900-12-31T22:00:00Z</cp:lastPrinted>
  <dcterms:created xsi:type="dcterms:W3CDTF">2013-12-11T13:30:00Z</dcterms:created>
  <dcterms:modified xsi:type="dcterms:W3CDTF">2014-01-21T15:51:00Z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