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3257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3257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92CF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92CF3">
        <w:rPr>
          <w:sz w:val="28"/>
          <w:szCs w:val="28"/>
          <w:rtl/>
        </w:rPr>
        <w:t xml:space="preserve">83.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B0DF0" w:rsidRPr="004B0DF0">
        <w:rPr>
          <w:sz w:val="28"/>
          <w:szCs w:val="28"/>
          <w:u w:val="single"/>
          <w:rtl/>
        </w:rPr>
        <w:t xml:space="preserve">סגירת </w:t>
      </w:r>
      <w:proofErr w:type="spellStart"/>
      <w:r w:rsidR="004B0DF0" w:rsidRPr="004B0DF0">
        <w:rPr>
          <w:sz w:val="28"/>
          <w:szCs w:val="28"/>
          <w:u w:val="single"/>
          <w:rtl/>
        </w:rPr>
        <w:t>המינהלת</w:t>
      </w:r>
      <w:proofErr w:type="spellEnd"/>
      <w:r w:rsidR="004B0DF0" w:rsidRPr="004B0DF0">
        <w:rPr>
          <w:sz w:val="28"/>
          <w:szCs w:val="28"/>
          <w:u w:val="single"/>
          <w:rtl/>
        </w:rPr>
        <w:t xml:space="preserve"> למפוני גוש-קטיף והעברת הטיפול בהם למשרד-השיכון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32579" w:rsidP="003E4FE2">
      <w:pPr>
        <w:pStyle w:val="1"/>
      </w:pPr>
      <w:bookmarkStart w:id="5" w:name="TextBody8"/>
      <w:r w:rsidRPr="00632579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32579">
        <w:rPr>
          <w:rtl/>
        </w:rPr>
        <w:t>אריאל אטיאס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32579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632579">
        <w:rPr>
          <w:rtl/>
        </w:rPr>
        <w:t>ראש הממשלה</w:t>
      </w:r>
      <w:bookmarkEnd w:id="8"/>
    </w:p>
    <w:p w:rsidR="00A75AF7" w:rsidRDefault="00292CF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92CF3">
        <w:rPr>
          <w:sz w:val="28"/>
          <w:szCs w:val="28"/>
          <w:rtl/>
        </w:rPr>
        <w:t>ביום ח' באב תשע"ג (15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32579" w:rsidP="00AF413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632579">
        <w:rPr>
          <w:sz w:val="28"/>
          <w:szCs w:val="28"/>
          <w:rtl/>
        </w:rPr>
        <w:t xml:space="preserve">שמונה שנים לאחר </w:t>
      </w:r>
      <w:r w:rsidR="00AF413A">
        <w:rPr>
          <w:rFonts w:hint="cs"/>
          <w:sz w:val="28"/>
          <w:szCs w:val="28"/>
          <w:rtl/>
        </w:rPr>
        <w:t>הפינוי</w:t>
      </w:r>
      <w:r w:rsidR="00AF413A">
        <w:rPr>
          <w:sz w:val="28"/>
          <w:szCs w:val="28"/>
          <w:rtl/>
        </w:rPr>
        <w:t xml:space="preserve"> מגוש</w:t>
      </w:r>
      <w:r w:rsidR="00AF413A">
        <w:rPr>
          <w:rFonts w:hint="cs"/>
          <w:sz w:val="28"/>
          <w:szCs w:val="28"/>
          <w:rtl/>
        </w:rPr>
        <w:t>-</w:t>
      </w:r>
      <w:r w:rsidRPr="00632579">
        <w:rPr>
          <w:sz w:val="28"/>
          <w:szCs w:val="28"/>
          <w:rtl/>
        </w:rPr>
        <w:t xml:space="preserve">קטיף </w:t>
      </w:r>
      <w:r w:rsidR="00E45CC7">
        <w:rPr>
          <w:rFonts w:hint="cs"/>
          <w:sz w:val="28"/>
          <w:szCs w:val="28"/>
          <w:rtl/>
        </w:rPr>
        <w:t>נ</w:t>
      </w:r>
      <w:r w:rsidRPr="00632579">
        <w:rPr>
          <w:sz w:val="28"/>
          <w:szCs w:val="28"/>
          <w:rtl/>
        </w:rPr>
        <w:t xml:space="preserve">סגרה </w:t>
      </w:r>
      <w:proofErr w:type="spellStart"/>
      <w:r w:rsidRPr="00632579">
        <w:rPr>
          <w:sz w:val="28"/>
          <w:szCs w:val="28"/>
          <w:rtl/>
        </w:rPr>
        <w:t>המינהלת</w:t>
      </w:r>
      <w:proofErr w:type="spellEnd"/>
      <w:r w:rsidRPr="00632579">
        <w:rPr>
          <w:sz w:val="28"/>
          <w:szCs w:val="28"/>
          <w:rtl/>
        </w:rPr>
        <w:t xml:space="preserve"> שטפלה בע</w:t>
      </w:r>
      <w:r w:rsidR="00AF413A">
        <w:rPr>
          <w:rFonts w:hint="cs"/>
          <w:sz w:val="28"/>
          <w:szCs w:val="28"/>
          <w:rtl/>
        </w:rPr>
        <w:t>נ</w:t>
      </w:r>
      <w:r w:rsidR="00AF413A">
        <w:rPr>
          <w:sz w:val="28"/>
          <w:szCs w:val="28"/>
          <w:rtl/>
        </w:rPr>
        <w:t>יינם, "תנופה". ומכאן ואילך משרד</w:t>
      </w:r>
      <w:r w:rsidR="00AF413A">
        <w:rPr>
          <w:rFonts w:hint="cs"/>
          <w:sz w:val="28"/>
          <w:szCs w:val="28"/>
          <w:rtl/>
        </w:rPr>
        <w:t>-</w:t>
      </w:r>
      <w:r w:rsidRPr="00632579">
        <w:rPr>
          <w:sz w:val="28"/>
          <w:szCs w:val="28"/>
          <w:rtl/>
        </w:rPr>
        <w:t>השיכון ידאג לצרכיהם.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32579" w:rsidRPr="00632579" w:rsidRDefault="0063257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32579">
        <w:rPr>
          <w:sz w:val="28"/>
          <w:szCs w:val="28"/>
          <w:rtl/>
        </w:rPr>
        <w:t>1. כמה ממפוני גוש קטיף טרם הגיעו למנוחה ולנחלה?</w:t>
      </w:r>
    </w:p>
    <w:p w:rsidR="00632579" w:rsidRPr="00632579" w:rsidRDefault="0063257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32579" w:rsidRPr="00632579" w:rsidRDefault="00632579" w:rsidP="00AF413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32579">
        <w:rPr>
          <w:sz w:val="28"/>
          <w:szCs w:val="28"/>
          <w:rtl/>
        </w:rPr>
        <w:t>2. האם במקביל להעברת האחריות למשרד השיכון הוקצה תקציב לעניין זה?</w:t>
      </w:r>
      <w:r w:rsidR="00AF413A" w:rsidRPr="00AF413A">
        <w:rPr>
          <w:sz w:val="28"/>
          <w:szCs w:val="28"/>
          <w:rtl/>
        </w:rPr>
        <w:t xml:space="preserve"> </w:t>
      </w:r>
      <w:r w:rsidR="00AF413A">
        <w:rPr>
          <w:sz w:val="28"/>
          <w:szCs w:val="28"/>
          <w:rtl/>
        </w:rPr>
        <w:t>אם כן</w:t>
      </w:r>
      <w:r w:rsidR="00AF413A">
        <w:rPr>
          <w:rFonts w:hint="cs"/>
          <w:sz w:val="28"/>
          <w:szCs w:val="28"/>
          <w:rtl/>
        </w:rPr>
        <w:t>–</w:t>
      </w:r>
    </w:p>
    <w:p w:rsidR="00632579" w:rsidRPr="00632579" w:rsidRDefault="0063257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32579" w:rsidRPr="00632579" w:rsidRDefault="00632579" w:rsidP="00AF413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32579">
        <w:rPr>
          <w:sz w:val="28"/>
          <w:szCs w:val="28"/>
          <w:rtl/>
        </w:rPr>
        <w:t>3. כמה?</w:t>
      </w:r>
    </w:p>
    <w:p w:rsidR="00632579" w:rsidRPr="00632579" w:rsidRDefault="0063257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E45CC7" w:rsidRDefault="00E45CC7">
      <w:pPr>
        <w:spacing w:line="360" w:lineRule="auto"/>
        <w:ind w:left="523"/>
        <w:rPr>
          <w:sz w:val="28"/>
          <w:szCs w:val="28"/>
          <w:rtl/>
        </w:rPr>
      </w:pPr>
    </w:p>
    <w:sectPr w:rsidR="00E45C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486pqCopyOriginal.docx"/>
    <w:docVar w:name="StartMode" w:val="3"/>
    <w:docVar w:name="WordsQuota" w:val="100"/>
  </w:docVars>
  <w:rsids>
    <w:rsidRoot w:val="00B64B63"/>
    <w:rsid w:val="00292CF3"/>
    <w:rsid w:val="003E4FE2"/>
    <w:rsid w:val="004B0DF0"/>
    <w:rsid w:val="00632579"/>
    <w:rsid w:val="008770F9"/>
    <w:rsid w:val="00A75AF7"/>
    <w:rsid w:val="00AF413A"/>
    <w:rsid w:val="00B64B63"/>
    <w:rsid w:val="00E45CC7"/>
    <w:rsid w:val="00EC2A8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126B6F-A608-4E53-892F-D61CD3BFF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2013-07-15T05:55:00Z</cp:lastPrinted>
  <dcterms:created xsi:type="dcterms:W3CDTF">2013-07-15T05:55:00Z</dcterms:created>
  <dcterms:modified xsi:type="dcterms:W3CDTF">2013-07-15T10:20:00Z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