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FB05A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FB05AC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261F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261FF">
        <w:rPr>
          <w:sz w:val="28"/>
          <w:szCs w:val="28"/>
          <w:rtl/>
        </w:rPr>
        <w:t xml:space="preserve">78.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5D18CE" w:rsidRPr="005D18CE">
        <w:rPr>
          <w:sz w:val="28"/>
          <w:szCs w:val="28"/>
          <w:u w:val="single"/>
          <w:rtl/>
        </w:rPr>
        <w:t>פציעת משפחה על-ידי רכב ראש-הממשלה פלסטיני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FB05AC" w:rsidP="003E4FE2">
      <w:pPr>
        <w:pStyle w:val="1"/>
      </w:pPr>
      <w:bookmarkStart w:id="5" w:name="TextBody8"/>
      <w:r w:rsidRPr="00FB05AC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FB05AC">
        <w:rPr>
          <w:rtl/>
        </w:rPr>
        <w:t>דוד רותם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FB05AC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D16A4">
        <w:rPr>
          <w:rtl/>
        </w:rPr>
        <w:t>שר</w:t>
      </w:r>
      <w:r w:rsidRPr="00FB05AC">
        <w:rPr>
          <w:rtl/>
        </w:rPr>
        <w:t xml:space="preserve"> לביטחון פנים</w:t>
      </w:r>
      <w:bookmarkEnd w:id="8"/>
    </w:p>
    <w:p w:rsidR="00A75AF7" w:rsidRDefault="003261FF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3261FF">
        <w:rPr>
          <w:sz w:val="28"/>
          <w:szCs w:val="28"/>
          <w:rtl/>
        </w:rPr>
        <w:t>ביום א' באב תשע"ג (8 ביולי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D16A4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משפחה מתקוע נפגעה קשה בשבוע שעבר בתאונת-דרכים, על-ידי רכב מפלית ראש-הממשלה הפלסטיני שחצה קו לבן ופגע ברכבה.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FB05AC" w:rsidRPr="00FB05AC" w:rsidRDefault="00FB05A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1" w:name="TextBody5"/>
      <w:r w:rsidRPr="00FB05AC">
        <w:rPr>
          <w:sz w:val="28"/>
          <w:szCs w:val="28"/>
          <w:rtl/>
        </w:rPr>
        <w:t>1. האם משטרת י</w:t>
      </w:r>
      <w:r w:rsidR="00ED16A4">
        <w:rPr>
          <w:sz w:val="28"/>
          <w:szCs w:val="28"/>
          <w:rtl/>
        </w:rPr>
        <w:t>שראל פתחה בחקירה נגד הנהג הפוגע</w:t>
      </w:r>
      <w:r w:rsidRPr="00FB05AC">
        <w:rPr>
          <w:sz w:val="28"/>
          <w:szCs w:val="28"/>
          <w:rtl/>
        </w:rPr>
        <w:t xml:space="preserve">? </w:t>
      </w:r>
      <w:r w:rsidR="00ED16A4">
        <w:rPr>
          <w:rFonts w:hint="cs"/>
          <w:sz w:val="28"/>
          <w:szCs w:val="28"/>
          <w:rtl/>
        </w:rPr>
        <w:t>אם כן –</w:t>
      </w:r>
    </w:p>
    <w:p w:rsidR="00FB05AC" w:rsidRPr="00FB05AC" w:rsidRDefault="00FB05A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B05AC" w:rsidRPr="00FB05AC" w:rsidRDefault="00ED16A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2. האם הוא נעצר</w:t>
      </w:r>
      <w:r w:rsidR="00FB05AC" w:rsidRPr="00FB05AC">
        <w:rPr>
          <w:sz w:val="28"/>
          <w:szCs w:val="28"/>
          <w:rtl/>
        </w:rPr>
        <w:t>?</w:t>
      </w:r>
      <w:r>
        <w:rPr>
          <w:rFonts w:hint="cs"/>
          <w:sz w:val="28"/>
          <w:szCs w:val="28"/>
          <w:rtl/>
        </w:rPr>
        <w:t xml:space="preserve"> אם כן –</w:t>
      </w:r>
    </w:p>
    <w:p w:rsidR="00FB05AC" w:rsidRPr="00FB05AC" w:rsidRDefault="00FB05A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B05AC" w:rsidRPr="00FB05AC" w:rsidRDefault="00ED16A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3. מתי יוגש כתב האישום</w:t>
      </w:r>
      <w:r w:rsidR="00FB05AC" w:rsidRPr="00FB05AC">
        <w:rPr>
          <w:sz w:val="28"/>
          <w:szCs w:val="28"/>
          <w:rtl/>
        </w:rPr>
        <w:t xml:space="preserve">? </w:t>
      </w:r>
    </w:p>
    <w:p w:rsidR="00FB05AC" w:rsidRPr="00FB05AC" w:rsidRDefault="00FB05A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6494pqCopyOriginal.docx"/>
    <w:docVar w:name="StartMode" w:val="3"/>
    <w:docVar w:name="WordsQuota" w:val="100"/>
  </w:docVars>
  <w:rsids>
    <w:rsidRoot w:val="00B64B63"/>
    <w:rsid w:val="002B3834"/>
    <w:rsid w:val="003261FF"/>
    <w:rsid w:val="003E4FE2"/>
    <w:rsid w:val="005D18CE"/>
    <w:rsid w:val="008770F9"/>
    <w:rsid w:val="00A75AF7"/>
    <w:rsid w:val="00B64B63"/>
    <w:rsid w:val="00ED16A4"/>
    <w:rsid w:val="00FB05AC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B74840-4815-4241-B826-8008DCB8E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מרינה גסקה</dc:creator>
  <cp:keywords/>
  <dc:description/>
  <cp:lastModifiedBy>עמליה רבינוביץ</cp:lastModifiedBy>
  <cp:revision>5</cp:revision>
  <cp:lastPrinted>1900-12-31T21:00:00Z</cp:lastPrinted>
  <dcterms:created xsi:type="dcterms:W3CDTF">2013-07-04T06:58:00Z</dcterms:created>
  <dcterms:modified xsi:type="dcterms:W3CDTF">2013-07-08T11:36:00Z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