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017C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017C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91C5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91C5C">
        <w:rPr>
          <w:sz w:val="28"/>
          <w:szCs w:val="28"/>
          <w:rtl/>
        </w:rPr>
        <w:t xml:space="preserve">73.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3309A" w:rsidRPr="00C3309A">
        <w:rPr>
          <w:sz w:val="28"/>
          <w:szCs w:val="28"/>
          <w:u w:val="single"/>
          <w:rtl/>
        </w:rPr>
        <w:t>חוק הרחבת ייצוג הולם של יוצאי-אתיופיה בשירות הציבורי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017CB" w:rsidP="003E4FE2">
      <w:pPr>
        <w:pStyle w:val="1"/>
      </w:pPr>
      <w:bookmarkStart w:id="5" w:name="TextBody8"/>
      <w:r w:rsidRPr="000017C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017CB">
        <w:rPr>
          <w:rtl/>
        </w:rPr>
        <w:t>שמעון סולומון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017C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87E26">
        <w:rPr>
          <w:rFonts w:hint="cs"/>
          <w:rtl/>
        </w:rPr>
        <w:t>שר ה</w:t>
      </w:r>
      <w:r w:rsidR="00454CA6" w:rsidRPr="00454CA6">
        <w:rPr>
          <w:rtl/>
        </w:rPr>
        <w:t xml:space="preserve">כלכלה, </w:t>
      </w:r>
      <w:r w:rsidR="00687E26">
        <w:rPr>
          <w:rFonts w:hint="cs"/>
          <w:rtl/>
        </w:rPr>
        <w:t>ה</w:t>
      </w:r>
      <w:r w:rsidR="00454CA6" w:rsidRPr="00454CA6">
        <w:rPr>
          <w:rtl/>
        </w:rPr>
        <w:t xml:space="preserve">מסחר, </w:t>
      </w:r>
      <w:r w:rsidR="00687E26">
        <w:rPr>
          <w:rFonts w:hint="cs"/>
          <w:rtl/>
        </w:rPr>
        <w:t>ה</w:t>
      </w:r>
      <w:r w:rsidR="00454CA6" w:rsidRPr="00454CA6">
        <w:rPr>
          <w:rtl/>
        </w:rPr>
        <w:t>דתות, ירושלים והתפוצות</w:t>
      </w:r>
      <w:bookmarkEnd w:id="8"/>
    </w:p>
    <w:p w:rsidR="00A75AF7" w:rsidRDefault="00791C5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91C5C">
        <w:rPr>
          <w:sz w:val="28"/>
          <w:szCs w:val="28"/>
          <w:rtl/>
        </w:rPr>
        <w:t>ביום כ"ג בתמוז תשע"ג (1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87E26" w:rsidP="00687E2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 xml:space="preserve">לפי </w:t>
      </w:r>
      <w:r w:rsidR="000017CB" w:rsidRPr="000017CB">
        <w:rPr>
          <w:sz w:val="28"/>
          <w:szCs w:val="28"/>
          <w:rtl/>
        </w:rPr>
        <w:t>סעיף 50 לחוק, דירקטוריון חברה ממשלתית יפעל לק</w:t>
      </w:r>
      <w:r>
        <w:rPr>
          <w:sz w:val="28"/>
          <w:szCs w:val="28"/>
          <w:rtl/>
        </w:rPr>
        <w:t>ידום ייצוג הולם בחברה הכפופה לו</w:t>
      </w:r>
      <w:r>
        <w:rPr>
          <w:rFonts w:hint="cs"/>
          <w:sz w:val="28"/>
          <w:szCs w:val="28"/>
          <w:rtl/>
        </w:rPr>
        <w:t xml:space="preserve"> ו</w:t>
      </w:r>
      <w:r w:rsidR="000017CB" w:rsidRPr="000017CB">
        <w:rPr>
          <w:sz w:val="28"/>
          <w:szCs w:val="28"/>
          <w:rtl/>
        </w:rPr>
        <w:t>על</w:t>
      </w:r>
      <w:r>
        <w:rPr>
          <w:rFonts w:hint="cs"/>
          <w:sz w:val="28"/>
          <w:szCs w:val="28"/>
          <w:rtl/>
        </w:rPr>
        <w:t>יה</w:t>
      </w:r>
      <w:r w:rsidR="000017CB" w:rsidRPr="000017CB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להגיש דו</w:t>
      </w:r>
      <w:r w:rsidR="000017CB" w:rsidRPr="000017CB">
        <w:rPr>
          <w:sz w:val="28"/>
          <w:szCs w:val="28"/>
          <w:rtl/>
        </w:rPr>
        <w:t>ח שנתי</w:t>
      </w:r>
      <w:r>
        <w:rPr>
          <w:rFonts w:hint="cs"/>
          <w:sz w:val="28"/>
          <w:szCs w:val="28"/>
          <w:rtl/>
        </w:rPr>
        <w:t>.</w:t>
      </w:r>
      <w:r w:rsidR="000017CB" w:rsidRPr="000017CB">
        <w:rPr>
          <w:sz w:val="28"/>
          <w:szCs w:val="28"/>
          <w:rtl/>
        </w:rPr>
        <w:t xml:space="preserve"> </w:t>
      </w:r>
      <w:bookmarkEnd w:id="11"/>
      <w:r>
        <w:rPr>
          <w:rFonts w:hint="cs"/>
          <w:sz w:val="28"/>
          <w:szCs w:val="28"/>
          <w:rtl/>
        </w:rPr>
        <w:t>על-פי דוח מבקר-המדינה, זה לא נעשה.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017CB" w:rsidRDefault="00687E26" w:rsidP="00687E2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מדוע?</w:t>
      </w:r>
    </w:p>
    <w:p w:rsidR="00687E26" w:rsidRPr="000017CB" w:rsidRDefault="00687E26" w:rsidP="00687E26">
      <w:pPr>
        <w:spacing w:line="360" w:lineRule="auto"/>
        <w:jc w:val="both"/>
        <w:rPr>
          <w:sz w:val="28"/>
          <w:szCs w:val="28"/>
          <w:rtl/>
        </w:rPr>
      </w:pPr>
    </w:p>
    <w:p w:rsidR="000017CB" w:rsidRPr="000017CB" w:rsidRDefault="00687E26" w:rsidP="00687E2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מדוע היו משרדי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ממשלה ויחידות</w:t>
      </w:r>
      <w:r>
        <w:rPr>
          <w:rFonts w:hint="cs"/>
          <w:sz w:val="28"/>
          <w:szCs w:val="28"/>
          <w:rtl/>
        </w:rPr>
        <w:t>-</w:t>
      </w:r>
      <w:r w:rsidR="000017CB" w:rsidRPr="000017CB">
        <w:rPr>
          <w:sz w:val="28"/>
          <w:szCs w:val="28"/>
          <w:rtl/>
        </w:rPr>
        <w:t xml:space="preserve">סמך שבקרב עובדיהן לא היה </w:t>
      </w:r>
      <w:r>
        <w:rPr>
          <w:sz w:val="28"/>
          <w:szCs w:val="28"/>
          <w:rtl/>
        </w:rPr>
        <w:t>ייצוג ליוצאי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אתיופיה</w:t>
      </w:r>
      <w:r>
        <w:rPr>
          <w:rFonts w:hint="cs"/>
          <w:sz w:val="28"/>
          <w:szCs w:val="28"/>
          <w:rtl/>
        </w:rPr>
        <w:t>?</w:t>
      </w:r>
    </w:p>
    <w:p w:rsidR="000017CB" w:rsidRPr="000017CB" w:rsidRDefault="000017C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E66B4"/>
    <w:multiLevelType w:val="hybridMultilevel"/>
    <w:tmpl w:val="C0D09092"/>
    <w:lvl w:ilvl="0" w:tplc="B244717A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072pqCopyOriginal.docx"/>
    <w:docVar w:name="StartMode" w:val="3"/>
    <w:docVar w:name="WordsQuota" w:val="100"/>
  </w:docVars>
  <w:rsids>
    <w:rsidRoot w:val="00B64B63"/>
    <w:rsid w:val="000017CB"/>
    <w:rsid w:val="003E4FE2"/>
    <w:rsid w:val="00454CA6"/>
    <w:rsid w:val="00687E26"/>
    <w:rsid w:val="00791C5C"/>
    <w:rsid w:val="00844D7E"/>
    <w:rsid w:val="008770F9"/>
    <w:rsid w:val="00A75AF7"/>
    <w:rsid w:val="00B64B63"/>
    <w:rsid w:val="00C3309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D6F4D6-1508-43F0-BD75-0972EBF6B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חגית סלומון</dc:creator>
  <cp:keywords/>
  <dc:description/>
  <cp:lastModifiedBy>עמליה רבינוביץ</cp:lastModifiedBy>
  <cp:revision>3</cp:revision>
  <cp:lastPrinted>2013-07-01T11:30:00Z</cp:lastPrinted>
  <dcterms:created xsi:type="dcterms:W3CDTF">2013-07-01T11:30:00Z</dcterms:created>
  <dcterms:modified xsi:type="dcterms:W3CDTF">2013-07-01T11:30:00Z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