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742DCC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742DCC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DC1EBA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DC1EBA">
        <w:rPr>
          <w:sz w:val="28"/>
          <w:szCs w:val="28"/>
          <w:rtl/>
        </w:rPr>
        <w:t xml:space="preserve">65.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976F4D" w:rsidRPr="00976F4D">
        <w:rPr>
          <w:sz w:val="28"/>
          <w:szCs w:val="28"/>
          <w:u w:val="single"/>
          <w:rtl/>
        </w:rPr>
        <w:t xml:space="preserve">עמדת היועץ-המשפטי בנושא מעורבות המדינה בתיקי אפליה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742DCC" w:rsidP="00C32962">
      <w:pPr>
        <w:pStyle w:val="1"/>
      </w:pPr>
      <w:bookmarkStart w:id="5" w:name="TextBody8"/>
      <w:r w:rsidRPr="00742DCC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742DCC">
        <w:rPr>
          <w:rtl/>
        </w:rPr>
        <w:t>מיקי רוזנטל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742DCC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742DCC">
        <w:rPr>
          <w:rtl/>
        </w:rPr>
        <w:t>שר</w:t>
      </w:r>
      <w:r w:rsidR="00C32962">
        <w:rPr>
          <w:rFonts w:hint="cs"/>
          <w:rtl/>
        </w:rPr>
        <w:t xml:space="preserve">ת </w:t>
      </w:r>
      <w:r w:rsidRPr="00742DCC">
        <w:rPr>
          <w:rtl/>
        </w:rPr>
        <w:t>המשפטים</w:t>
      </w:r>
      <w:bookmarkEnd w:id="8"/>
    </w:p>
    <w:p w:rsidR="00A75AF7" w:rsidRDefault="00DC1EBA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DC1EBA">
        <w:rPr>
          <w:sz w:val="28"/>
          <w:szCs w:val="28"/>
          <w:rtl/>
        </w:rPr>
        <w:t>ביום ט' בתמוז תשע"ג (17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D12406" w:rsidP="00D12406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היועץ-המשפטי</w:t>
      </w:r>
      <w:r w:rsidR="00742DCC" w:rsidRPr="00742DCC">
        <w:rPr>
          <w:sz w:val="28"/>
          <w:szCs w:val="28"/>
          <w:rtl/>
        </w:rPr>
        <w:t xml:space="preserve"> מונע מנצ</w:t>
      </w:r>
      <w:r>
        <w:rPr>
          <w:rFonts w:hint="cs"/>
          <w:sz w:val="28"/>
          <w:szCs w:val="28"/>
          <w:rtl/>
        </w:rPr>
        <w:t>י</w:t>
      </w:r>
      <w:r>
        <w:rPr>
          <w:sz w:val="28"/>
          <w:szCs w:val="28"/>
          <w:rtl/>
        </w:rPr>
        <w:t>ב</w:t>
      </w:r>
      <w:r w:rsidR="00742DCC" w:rsidRPr="00742DCC">
        <w:rPr>
          <w:sz w:val="28"/>
          <w:szCs w:val="28"/>
          <w:rtl/>
        </w:rPr>
        <w:t>ות שוויון הזדמנויות בעבודה</w:t>
      </w:r>
      <w:r>
        <w:rPr>
          <w:rFonts w:hint="cs"/>
          <w:sz w:val="28"/>
          <w:szCs w:val="28"/>
          <w:rtl/>
        </w:rPr>
        <w:t>,</w:t>
      </w:r>
      <w:r w:rsidR="00742DCC" w:rsidRPr="00742DCC">
        <w:rPr>
          <w:sz w:val="28"/>
          <w:szCs w:val="28"/>
          <w:rtl/>
        </w:rPr>
        <w:t xml:space="preserve"> לנקוט עמדה בתיקי </w:t>
      </w:r>
      <w:proofErr w:type="spellStart"/>
      <w:r w:rsidR="00742DCC" w:rsidRPr="00742DCC">
        <w:rPr>
          <w:sz w:val="28"/>
          <w:szCs w:val="28"/>
          <w:rtl/>
        </w:rPr>
        <w:t>אפלייה</w:t>
      </w:r>
      <w:proofErr w:type="spellEnd"/>
      <w:r w:rsidR="00742DCC" w:rsidRPr="00742DCC">
        <w:rPr>
          <w:sz w:val="28"/>
          <w:szCs w:val="28"/>
          <w:rtl/>
        </w:rPr>
        <w:t xml:space="preserve"> עקרוניים בהם </w:t>
      </w:r>
      <w:r w:rsidRPr="00742DCC">
        <w:rPr>
          <w:sz w:val="28"/>
          <w:szCs w:val="28"/>
          <w:rtl/>
        </w:rPr>
        <w:t xml:space="preserve">מעורבת </w:t>
      </w:r>
      <w:r w:rsidR="00742DCC" w:rsidRPr="00742DCC">
        <w:rPr>
          <w:sz w:val="28"/>
          <w:szCs w:val="28"/>
          <w:rtl/>
        </w:rPr>
        <w:t>המדינה.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742DCC" w:rsidRPr="00742DCC" w:rsidRDefault="00742DC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742DCC">
        <w:rPr>
          <w:sz w:val="28"/>
          <w:szCs w:val="28"/>
          <w:rtl/>
        </w:rPr>
        <w:t>1. האם תקין כי נמנעת מהנציבות להביע עמדה מקצועית?</w:t>
      </w:r>
    </w:p>
    <w:p w:rsidR="00742DCC" w:rsidRPr="00742DCC" w:rsidRDefault="00742DC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742DCC" w:rsidRPr="00742DCC" w:rsidRDefault="00742DCC" w:rsidP="00D1240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742DCC">
        <w:rPr>
          <w:sz w:val="28"/>
          <w:szCs w:val="28"/>
          <w:rtl/>
        </w:rPr>
        <w:t xml:space="preserve">2. . האם </w:t>
      </w:r>
      <w:r w:rsidR="00D12406">
        <w:rPr>
          <w:rFonts w:hint="cs"/>
          <w:sz w:val="28"/>
          <w:szCs w:val="28"/>
          <w:rtl/>
        </w:rPr>
        <w:t>אין</w:t>
      </w:r>
      <w:r w:rsidR="00D12406">
        <w:rPr>
          <w:sz w:val="28"/>
          <w:szCs w:val="28"/>
          <w:rtl/>
        </w:rPr>
        <w:t xml:space="preserve"> מופקעת זכותם של עובדי</w:t>
      </w:r>
      <w:r w:rsidR="00D12406">
        <w:rPr>
          <w:rFonts w:hint="cs"/>
          <w:sz w:val="28"/>
          <w:szCs w:val="28"/>
          <w:rtl/>
        </w:rPr>
        <w:t>-</w:t>
      </w:r>
      <w:r w:rsidR="00D12406">
        <w:rPr>
          <w:sz w:val="28"/>
          <w:szCs w:val="28"/>
          <w:rtl/>
        </w:rPr>
        <w:t>המדינה לחוות</w:t>
      </w:r>
      <w:r w:rsidR="00D12406">
        <w:rPr>
          <w:rFonts w:hint="cs"/>
          <w:sz w:val="28"/>
          <w:szCs w:val="28"/>
          <w:rtl/>
        </w:rPr>
        <w:t>-</w:t>
      </w:r>
      <w:r w:rsidRPr="00742DCC">
        <w:rPr>
          <w:sz w:val="28"/>
          <w:szCs w:val="28"/>
          <w:rtl/>
        </w:rPr>
        <w:t>דעת?</w:t>
      </w:r>
    </w:p>
    <w:p w:rsidR="00742DCC" w:rsidRPr="00742DCC" w:rsidRDefault="00742DC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5092pqCopyOriginal.docx"/>
    <w:docVar w:name="StartMode" w:val="3"/>
    <w:docVar w:name="WordsQuota" w:val="100"/>
  </w:docVars>
  <w:rsids>
    <w:rsidRoot w:val="00B64B63"/>
    <w:rsid w:val="003E4FE2"/>
    <w:rsid w:val="00717ADD"/>
    <w:rsid w:val="00742DCC"/>
    <w:rsid w:val="008770F9"/>
    <w:rsid w:val="00976F4D"/>
    <w:rsid w:val="00A75AF7"/>
    <w:rsid w:val="00B64B63"/>
    <w:rsid w:val="00C32962"/>
    <w:rsid w:val="00D12406"/>
    <w:rsid w:val="00DC1EBA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0E8502-9893-4055-97CB-EC2D8CBC3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אסף גולדפרב</dc:creator>
  <cp:keywords/>
  <dc:description/>
  <cp:lastModifiedBy>עמליה רבינוביץ</cp:lastModifiedBy>
  <cp:revision>7</cp:revision>
  <cp:lastPrinted>1900-12-31T21:00:00Z</cp:lastPrinted>
  <dcterms:created xsi:type="dcterms:W3CDTF">2013-06-17T07:20:00Z</dcterms:created>
  <dcterms:modified xsi:type="dcterms:W3CDTF">2013-06-17T10:58:00Z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