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D66E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D66EA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5625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56256">
        <w:rPr>
          <w:sz w:val="28"/>
          <w:szCs w:val="28"/>
          <w:rtl/>
        </w:rPr>
        <w:t xml:space="preserve">62.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F1F5C" w:rsidRPr="003F1F5C">
        <w:rPr>
          <w:sz w:val="28"/>
          <w:szCs w:val="28"/>
          <w:u w:val="single"/>
          <w:rtl/>
        </w:rPr>
        <w:t>מרדף משטרתי בישובים מאוכלסים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BD66EA" w:rsidP="003E4FE2">
      <w:pPr>
        <w:pStyle w:val="1"/>
      </w:pPr>
      <w:bookmarkStart w:id="5" w:name="TextBody8"/>
      <w:r w:rsidRPr="00BD66E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BD66EA">
        <w:rPr>
          <w:rtl/>
        </w:rPr>
        <w:t>אחמד טיבי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BD66E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B51E4">
        <w:rPr>
          <w:rFonts w:hint="cs"/>
          <w:rtl/>
        </w:rPr>
        <w:t>ה</w:t>
      </w:r>
      <w:r w:rsidR="00BB51E4">
        <w:rPr>
          <w:rtl/>
        </w:rPr>
        <w:t>שר</w:t>
      </w:r>
      <w:r w:rsidRPr="00BD66EA">
        <w:rPr>
          <w:rtl/>
        </w:rPr>
        <w:t xml:space="preserve"> לביטחון פנים</w:t>
      </w:r>
      <w:bookmarkEnd w:id="8"/>
    </w:p>
    <w:p w:rsidR="00A75AF7" w:rsidRPr="00BD66EA" w:rsidRDefault="00D56256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D56256">
        <w:rPr>
          <w:sz w:val="28"/>
          <w:szCs w:val="28"/>
          <w:rtl/>
        </w:rPr>
        <w:t>ביום ב' בתמוז תשע"ג (10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D66EA" w:rsidP="00BB51E4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 w:rsidRPr="00BD66EA">
        <w:rPr>
          <w:sz w:val="28"/>
          <w:szCs w:val="28"/>
          <w:rtl/>
        </w:rPr>
        <w:t xml:space="preserve">בשבוע שחלף נהרגו שני צעירים מאום אל פחם בתאונה </w:t>
      </w:r>
      <w:r w:rsidR="00BB51E4">
        <w:rPr>
          <w:rFonts w:hint="cs"/>
          <w:sz w:val="28"/>
          <w:szCs w:val="28"/>
          <w:rtl/>
        </w:rPr>
        <w:t>כ</w:t>
      </w:r>
      <w:r w:rsidR="00BB51E4">
        <w:rPr>
          <w:sz w:val="28"/>
          <w:szCs w:val="28"/>
          <w:rtl/>
        </w:rPr>
        <w:t>שברחו מניידת</w:t>
      </w:r>
      <w:r w:rsidR="00BB51E4">
        <w:rPr>
          <w:rFonts w:hint="cs"/>
          <w:sz w:val="28"/>
          <w:szCs w:val="28"/>
          <w:rtl/>
        </w:rPr>
        <w:t>-</w:t>
      </w:r>
      <w:r w:rsidR="00BB51E4">
        <w:rPr>
          <w:sz w:val="28"/>
          <w:szCs w:val="28"/>
          <w:rtl/>
        </w:rPr>
        <w:t>משטרה</w:t>
      </w:r>
      <w:r w:rsidR="00BB51E4">
        <w:rPr>
          <w:rFonts w:hint="cs"/>
          <w:sz w:val="28"/>
          <w:szCs w:val="28"/>
          <w:rtl/>
        </w:rPr>
        <w:t xml:space="preserve">. </w:t>
      </w:r>
      <w:r w:rsidR="00BB51E4">
        <w:rPr>
          <w:sz w:val="28"/>
          <w:szCs w:val="28"/>
          <w:rtl/>
        </w:rPr>
        <w:t>אדם אחד נדרס למוות בת</w:t>
      </w:r>
      <w:r w:rsidR="00BB51E4">
        <w:rPr>
          <w:rFonts w:hint="cs"/>
          <w:sz w:val="28"/>
          <w:szCs w:val="28"/>
          <w:rtl/>
        </w:rPr>
        <w:t>ל-</w:t>
      </w:r>
      <w:r w:rsidRPr="00BD66EA">
        <w:rPr>
          <w:sz w:val="28"/>
          <w:szCs w:val="28"/>
          <w:rtl/>
        </w:rPr>
        <w:t>א</w:t>
      </w:r>
      <w:r w:rsidR="00BB51E4">
        <w:rPr>
          <w:rFonts w:hint="cs"/>
          <w:sz w:val="28"/>
          <w:szCs w:val="28"/>
          <w:rtl/>
        </w:rPr>
        <w:t>ביב</w:t>
      </w:r>
      <w:r w:rsidRPr="00BD66EA">
        <w:rPr>
          <w:sz w:val="28"/>
          <w:szCs w:val="28"/>
          <w:rtl/>
        </w:rPr>
        <w:t>, בטייבה בשנה שעברה</w:t>
      </w:r>
      <w:r w:rsidR="00BB51E4">
        <w:rPr>
          <w:rFonts w:hint="cs"/>
          <w:sz w:val="28"/>
          <w:szCs w:val="28"/>
          <w:rtl/>
        </w:rPr>
        <w:t>,</w:t>
      </w:r>
      <w:r w:rsidR="00BB51E4">
        <w:rPr>
          <w:sz w:val="28"/>
          <w:szCs w:val="28"/>
          <w:rtl/>
        </w:rPr>
        <w:t xml:space="preserve"> </w:t>
      </w:r>
      <w:bookmarkStart w:id="11" w:name="_GoBack"/>
      <w:bookmarkEnd w:id="11"/>
      <w:r w:rsidRPr="00BD66EA">
        <w:rPr>
          <w:sz w:val="28"/>
          <w:szCs w:val="28"/>
          <w:rtl/>
        </w:rPr>
        <w:t>נורה בחור בטעות בעת מרדף משטרתי</w:t>
      </w:r>
      <w:bookmarkEnd w:id="10"/>
      <w:r w:rsidR="00BB51E4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D66EA" w:rsidRPr="00BD66EA" w:rsidRDefault="00BD66E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BD66EA">
        <w:rPr>
          <w:sz w:val="28"/>
          <w:szCs w:val="28"/>
          <w:rtl/>
        </w:rPr>
        <w:t>1. מהו הנוהל המקובל למרדף משטרתי ביישובים מאוכלסים?</w:t>
      </w:r>
    </w:p>
    <w:p w:rsidR="00BD66EA" w:rsidRPr="00BD66EA" w:rsidRDefault="00BD66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D66EA" w:rsidRPr="00BD66EA" w:rsidRDefault="00BD66EA" w:rsidP="00BB51E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D66EA">
        <w:rPr>
          <w:sz w:val="28"/>
          <w:szCs w:val="28"/>
          <w:rtl/>
        </w:rPr>
        <w:t xml:space="preserve">2. </w:t>
      </w:r>
      <w:r w:rsidR="00BB51E4">
        <w:rPr>
          <w:rFonts w:hint="cs"/>
          <w:sz w:val="28"/>
          <w:szCs w:val="28"/>
          <w:rtl/>
        </w:rPr>
        <w:t>מה ייעשה לשינוי נהלים?</w:t>
      </w:r>
    </w:p>
    <w:p w:rsidR="00BD66EA" w:rsidRPr="00BD66EA" w:rsidRDefault="00BD66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609pqCopyOriginal.docx"/>
    <w:docVar w:name="StartMode" w:val="4"/>
    <w:docVar w:name="WordsQuota" w:val="100"/>
  </w:docVars>
  <w:rsids>
    <w:rsidRoot w:val="00B64B63"/>
    <w:rsid w:val="002605AB"/>
    <w:rsid w:val="003C53A8"/>
    <w:rsid w:val="003E4FE2"/>
    <w:rsid w:val="003F1F5C"/>
    <w:rsid w:val="008770F9"/>
    <w:rsid w:val="00A75AF7"/>
    <w:rsid w:val="00B64B63"/>
    <w:rsid w:val="00BB51E4"/>
    <w:rsid w:val="00BD66EA"/>
    <w:rsid w:val="00D5625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377886-099C-446E-8C1A-9CC2157BF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אחמד מוהנא</dc:creator>
  <cp:keywords/>
  <dc:description/>
  <cp:lastModifiedBy>עמליה רבינוביץ</cp:lastModifiedBy>
  <cp:revision>6</cp:revision>
  <cp:lastPrinted>1900-12-31T21:00:00Z</cp:lastPrinted>
  <dcterms:created xsi:type="dcterms:W3CDTF">2013-06-10T06:16:00Z</dcterms:created>
  <dcterms:modified xsi:type="dcterms:W3CDTF">2013-06-10T11:31:00Z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